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E" w:rsidRPr="008C1966" w:rsidRDefault="001D5B8E" w:rsidP="008C1966">
      <w:pPr>
        <w:pStyle w:val="Sinespaciado"/>
        <w:rPr>
          <w:b/>
          <w:sz w:val="56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9E0933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E0933">
              <w:rPr>
                <w:sz w:val="20"/>
                <w:szCs w:val="20"/>
                <w:lang w:val="fr-FR"/>
              </w:rPr>
              <w:t xml:space="preserve">Rivera </w:t>
            </w:r>
            <w:proofErr w:type="spellStart"/>
            <w:r w:rsidRPr="009E0933">
              <w:rPr>
                <w:sz w:val="20"/>
                <w:szCs w:val="20"/>
                <w:lang w:val="fr-FR"/>
              </w:rPr>
              <w:t>Josselyn</w:t>
            </w:r>
            <w:proofErr w:type="spellEnd"/>
            <w:r w:rsidR="009B7F8E">
              <w:rPr>
                <w:sz w:val="20"/>
                <w:szCs w:val="20"/>
                <w:lang w:val="fr-FR"/>
              </w:rPr>
              <w:t xml:space="preserve"> </w:t>
            </w:r>
            <w:r w:rsidR="003B510A" w:rsidRPr="005E54A9">
              <w:rPr>
                <w:sz w:val="20"/>
                <w:szCs w:val="20"/>
                <w:lang w:val="fr-FR"/>
              </w:rPr>
              <w:t xml:space="preserve">           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9E0933">
              <w:rPr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9E0933">
              <w:rPr>
                <w:sz w:val="20"/>
                <w:szCs w:val="20"/>
                <w:lang w:val="fr-FR"/>
              </w:rPr>
              <w:t>A2</w:t>
            </w:r>
          </w:p>
        </w:tc>
        <w:tc>
          <w:tcPr>
            <w:tcW w:w="283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9E0933">
              <w:rPr>
                <w:sz w:val="20"/>
                <w:szCs w:val="20"/>
                <w:lang w:val="fr-FR"/>
              </w:rPr>
              <w:t>« A »</w:t>
            </w:r>
          </w:p>
        </w:tc>
        <w:tc>
          <w:tcPr>
            <w:tcW w:w="229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9E0933">
              <w:rPr>
                <w:sz w:val="20"/>
                <w:szCs w:val="20"/>
                <w:lang w:val="fr-FR"/>
              </w:rPr>
              <w:t>20 le septembre 2020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Livre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9E0933">
              <w:rPr>
                <w:sz w:val="20"/>
                <w:szCs w:val="20"/>
              </w:rPr>
              <w:t>P</w:t>
            </w:r>
            <w:r w:rsidR="003279EF">
              <w:rPr>
                <w:sz w:val="20"/>
                <w:szCs w:val="20"/>
              </w:rPr>
              <w:t>roduits C</w:t>
            </w:r>
            <w:r w:rsidR="009E0933" w:rsidRPr="009E0933">
              <w:rPr>
                <w:sz w:val="20"/>
                <w:szCs w:val="20"/>
              </w:rPr>
              <w:t>ulinaires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DB1E86" w:rsidRDefault="009B7F8E" w:rsidP="00DB1E86">
            <w:pPr>
              <w:rPr>
                <w:rFonts w:ascii="Arial" w:hAnsi="Arial" w:cs="Arial"/>
                <w:sz w:val="24"/>
                <w:lang w:val="fr-BE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9E0933">
              <w:rPr>
                <w:sz w:val="20"/>
                <w:szCs w:val="20"/>
              </w:rPr>
              <w:t>F</w:t>
            </w:r>
            <w:r w:rsidR="009E0933" w:rsidRPr="009E0933">
              <w:rPr>
                <w:sz w:val="20"/>
                <w:szCs w:val="20"/>
              </w:rPr>
              <w:t>aire connaitre l'apprenant l'importance de l'organisation de la cuisine et comme se compose chaque zone</w:t>
            </w:r>
            <w:r w:rsidR="009E0933">
              <w:rPr>
                <w:sz w:val="20"/>
                <w:szCs w:val="20"/>
              </w:rPr>
              <w:t xml:space="preserve"> vers l’application de </w:t>
            </w:r>
            <w:r w:rsidR="003279EF">
              <w:rPr>
                <w:sz w:val="20"/>
                <w:szCs w:val="20"/>
              </w:rPr>
              <w:t>différents</w:t>
            </w:r>
            <w:r w:rsidR="009E0933">
              <w:rPr>
                <w:sz w:val="20"/>
                <w:szCs w:val="20"/>
              </w:rPr>
              <w:t xml:space="preserve"> </w:t>
            </w:r>
            <w:r w:rsidR="003279EF">
              <w:rPr>
                <w:sz w:val="20"/>
                <w:szCs w:val="20"/>
              </w:rPr>
              <w:t>ressources audiovisuelles</w:t>
            </w:r>
            <w:r w:rsidR="00DA2672">
              <w:rPr>
                <w:rFonts w:ascii="Arial" w:hAnsi="Arial" w:cs="Arial"/>
                <w:sz w:val="24"/>
                <w:lang w:val="fr-BE"/>
              </w:rPr>
              <w:t xml:space="preserve"> </w:t>
            </w:r>
            <w:r w:rsidR="00DA2672" w:rsidRPr="00DA2672">
              <w:rPr>
                <w:sz w:val="20"/>
                <w:szCs w:val="20"/>
              </w:rPr>
              <w:t>afin de développer avec succès le métier de cuisinier</w:t>
            </w:r>
            <w:r w:rsidR="00DA2672">
              <w:rPr>
                <w:sz w:val="20"/>
                <w:szCs w:val="20"/>
              </w:rPr>
              <w:t>.</w:t>
            </w:r>
          </w:p>
        </w:tc>
      </w:tr>
      <w:tr w:rsidR="003B510A" w:rsidRPr="008F5D5C" w:rsidTr="009E0933">
        <w:trPr>
          <w:trHeight w:val="244"/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9E0933">
              <w:rPr>
                <w:sz w:val="20"/>
                <w:szCs w:val="20"/>
              </w:rPr>
              <w:t>5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:rsidTr="00387A4E">
        <w:trPr>
          <w:jc w:val="center"/>
        </w:trPr>
        <w:tc>
          <w:tcPr>
            <w:tcW w:w="15010" w:type="dxa"/>
            <w:gridSpan w:val="6"/>
            <w:vAlign w:val="center"/>
          </w:tcPr>
          <w:p w:rsidR="001D5B8E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387A4E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Résultat d’apprentissage :</w:t>
            </w:r>
          </w:p>
        </w:tc>
        <w:tc>
          <w:tcPr>
            <w:tcW w:w="10640" w:type="dxa"/>
            <w:gridSpan w:val="4"/>
            <w:vAlign w:val="center"/>
          </w:tcPr>
          <w:p w:rsidR="003B510A" w:rsidRPr="003279EF" w:rsidRDefault="003279EF" w:rsidP="00387A4E">
            <w:pPr>
              <w:pStyle w:val="Sinespaciado"/>
              <w:spacing w:line="276" w:lineRule="auto"/>
              <w:rPr>
                <w:sz w:val="20"/>
                <w:szCs w:val="20"/>
                <w:lang w:val="fr-BE"/>
              </w:rPr>
            </w:pPr>
            <w:r w:rsidRPr="003279EF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Les étudiants seront capables d’identifier le personnel de cuisine et </w:t>
            </w:r>
            <w:r w:rsidR="00DA2672" w:rsidRPr="00DA267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dans quelle partie de la cuisine ils remplissent leurs fonctions</w:t>
            </w:r>
            <w:r w:rsidR="00DA267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  <w:p w:rsidR="001D5B8E" w:rsidRPr="00DA2672" w:rsidRDefault="001D5B8E" w:rsidP="00387A4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574" w:type="dxa"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300807">
              <w:rPr>
                <w:sz w:val="20"/>
                <w:szCs w:val="20"/>
                <w:lang w:val="fr-FR"/>
              </w:rPr>
              <w:t>1 :17</w:t>
            </w:r>
          </w:p>
        </w:tc>
      </w:tr>
      <w:tr w:rsidR="003B510A" w:rsidRPr="005E54A9" w:rsidTr="00387A4E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  <w:vAlign w:val="center"/>
          </w:tcPr>
          <w:p w:rsidR="003B510A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Point Grammatical</w:t>
            </w:r>
          </w:p>
        </w:tc>
        <w:tc>
          <w:tcPr>
            <w:tcW w:w="3530" w:type="dxa"/>
            <w:vAlign w:val="center"/>
          </w:tcPr>
          <w:p w:rsidR="003B510A" w:rsidRPr="005E54A9" w:rsidRDefault="003B510A" w:rsidP="00387A4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  <w:vAlign w:val="center"/>
          </w:tcPr>
          <w:p w:rsidR="003B510A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  <w:vAlign w:val="center"/>
          </w:tcPr>
          <w:p w:rsidR="003B510A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  <w:vAlign w:val="center"/>
          </w:tcPr>
          <w:p w:rsidR="003B510A" w:rsidRPr="005E54A9" w:rsidRDefault="003B510A" w:rsidP="00387A4E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5E54A9" w:rsidTr="00387A4E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DA2672" w:rsidP="00387A4E">
            <w:pPr>
              <w:pStyle w:val="Sinespaciado"/>
              <w:spacing w:line="276" w:lineRule="auto"/>
              <w:ind w:left="36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 min</w:t>
            </w:r>
          </w:p>
        </w:tc>
        <w:tc>
          <w:tcPr>
            <w:tcW w:w="2277" w:type="dxa"/>
            <w:vMerge w:val="restart"/>
            <w:vAlign w:val="center"/>
          </w:tcPr>
          <w:p w:rsidR="003B510A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66111" w:rsidRPr="005E54A9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DA2672" w:rsidRPr="00387A4E" w:rsidRDefault="00DA2672" w:rsidP="00387A4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387A4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Vocabulaire de la brigade de cuisine et les parties de la cuisine</w:t>
            </w:r>
          </w:p>
          <w:p w:rsidR="003B510A" w:rsidRPr="00387A4E" w:rsidRDefault="00DA2672" w:rsidP="00387A4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  <w:lang w:val="fr-BE"/>
              </w:rPr>
            </w:pPr>
            <w:r w:rsidRPr="00387A4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lastRenderedPageBreak/>
              <w:t xml:space="preserve">Utilisation </w:t>
            </w:r>
            <w:r w:rsidR="00066111" w:rsidRPr="00387A4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du</w:t>
            </w:r>
            <w:r w:rsidRPr="00387A4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présent simple</w:t>
            </w:r>
          </w:p>
          <w:p w:rsidR="003B510A" w:rsidRPr="005E54A9" w:rsidRDefault="003B510A" w:rsidP="00387A4E">
            <w:pPr>
              <w:pStyle w:val="Sinespaciado"/>
              <w:spacing w:line="276" w:lineRule="auto"/>
              <w:ind w:left="720"/>
              <w:jc w:val="center"/>
              <w:rPr>
                <w:sz w:val="20"/>
                <w:szCs w:val="20"/>
                <w:lang w:val="fr-FR"/>
              </w:rPr>
            </w:pPr>
          </w:p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DB1E8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Brise-glace</w:t>
            </w:r>
            <w:r w:rsidR="001D5B8E">
              <w:rPr>
                <w:sz w:val="20"/>
                <w:szCs w:val="20"/>
                <w:lang w:val="fr-FR"/>
              </w:rPr>
              <w:t> :</w:t>
            </w:r>
          </w:p>
          <w:p w:rsidR="00464166" w:rsidRP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 w:rsidRPr="0006611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Le professeur va préparer une balle faite avec des feuilles de papier  dans lesquel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les il écrira quelques verbes ou adjectives</w:t>
            </w:r>
            <w:r w:rsidRPr="000661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Pr="00066111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liés à la cuisine (froid, chaud, </w:t>
            </w:r>
            <w:r w:rsidR="00720B92"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goût</w:t>
            </w:r>
            <w:r w:rsidRPr="00066111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, etc.)</w:t>
            </w:r>
          </w:p>
          <w:p w:rsidR="00464166" w:rsidRDefault="0046416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464166" w:rsidRDefault="0046416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464166" w:rsidRPr="005E54A9" w:rsidRDefault="0046416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3B510A" w:rsidRPr="00066111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 w:rsidRPr="00066111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Les élèves vont passer la balle entre eux jusqu’à  que le professeur dise “arrêtez!”. L’étudiant qui a la balle doit déballer la première couche de papier et imiter le verbe ou l’adjectif écrit. Le reste des élèves  doivent deviner quel est le mot.</w:t>
            </w:r>
          </w:p>
        </w:tc>
        <w:tc>
          <w:tcPr>
            <w:tcW w:w="1842" w:type="dxa"/>
            <w:vAlign w:val="center"/>
          </w:tcPr>
          <w:p w:rsidR="003B510A" w:rsidRPr="00720B92" w:rsidRDefault="00066111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2574" w:type="dxa"/>
            <w:vAlign w:val="center"/>
          </w:tcPr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-Concentration</w:t>
            </w: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-Motivation</w:t>
            </w: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-Renforcer les connaissances préalables.</w:t>
            </w:r>
          </w:p>
          <w:p w:rsidR="003B510A" w:rsidRPr="00720B92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3B510A" w:rsidRPr="005E54A9" w:rsidTr="00387A4E">
        <w:trPr>
          <w:jc w:val="center"/>
        </w:trPr>
        <w:tc>
          <w:tcPr>
            <w:tcW w:w="1796" w:type="dxa"/>
            <w:vAlign w:val="center"/>
          </w:tcPr>
          <w:p w:rsidR="003B510A" w:rsidRPr="005E54A9" w:rsidRDefault="00720B92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 min</w:t>
            </w:r>
          </w:p>
        </w:tc>
        <w:tc>
          <w:tcPr>
            <w:tcW w:w="2277" w:type="dxa"/>
            <w:vMerge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464166" w:rsidRDefault="00DB1E86" w:rsidP="00387A4E">
            <w:pPr>
              <w:pStyle w:val="Sinespaciado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20B92">
              <w:rPr>
                <w:b/>
                <w:sz w:val="20"/>
                <w:szCs w:val="20"/>
                <w:lang w:val="fr-FR"/>
              </w:rPr>
              <w:t>Activité</w:t>
            </w:r>
            <w:r w:rsidR="001D5B8E" w:rsidRPr="00720B92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720B92">
              <w:rPr>
                <w:b/>
                <w:sz w:val="20"/>
                <w:szCs w:val="20"/>
                <w:lang w:val="fr-FR"/>
              </w:rPr>
              <w:t>déclencheur</w:t>
            </w:r>
            <w:r w:rsidR="00720B92" w:rsidRPr="00720B92">
              <w:rPr>
                <w:b/>
                <w:sz w:val="20"/>
                <w:szCs w:val="20"/>
                <w:lang w:val="fr-FR"/>
              </w:rPr>
              <w:t> :</w:t>
            </w:r>
            <w:r w:rsidR="00720B92">
              <w:rPr>
                <w:b/>
                <w:sz w:val="20"/>
                <w:szCs w:val="20"/>
                <w:lang w:val="fr-FR"/>
              </w:rPr>
              <w:t xml:space="preserve"> </w:t>
            </w:r>
            <w:r w:rsidR="00720B92" w:rsidRPr="00720B92">
              <w:rPr>
                <w:sz w:val="20"/>
                <w:szCs w:val="20"/>
                <w:lang w:val="fr-FR"/>
              </w:rPr>
              <w:t>Vidéo</w:t>
            </w:r>
          </w:p>
          <w:p w:rsidR="00720B92" w:rsidRPr="00720B92" w:rsidRDefault="00720B92" w:rsidP="00387A4E">
            <w:pPr>
              <w:pStyle w:val="Sinespaciado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BE" w:eastAsia="es-ES"/>
              </w:rPr>
              <w:t>1er visionnement: </w:t>
            </w: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Faire observer une vidéo de moins de 2 minutes sans son, à la fin de la vidéo,  poser des questions aux élèves.</w:t>
            </w: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 xml:space="preserve">Qu’est-ce que vous regardez sur la vidéo?, Vous pensez que la vidéo s’agit </w:t>
            </w: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lastRenderedPageBreak/>
              <w:t>de quoi ?</w:t>
            </w: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</w:p>
          <w:p w:rsidR="00720B92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BE" w:eastAsia="es-ES"/>
              </w:rPr>
              <w:t xml:space="preserve">2ème visionnement: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D</w:t>
            </w: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onner au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x élèves le matériel du travail (document 1), f</w:t>
            </w: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aire observer une deu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xième fois la  vidéo avec son à fin de compléter ce matériel de travail.</w:t>
            </w:r>
          </w:p>
          <w:p w:rsidR="00464166" w:rsidRPr="00720B92" w:rsidRDefault="00720B92" w:rsidP="0038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s-ES"/>
              </w:rPr>
            </w:pPr>
            <w:r w:rsidRPr="00720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BE" w:eastAsia="es-ES"/>
              </w:rPr>
              <w:t>3ème visionnement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>: faire observer</w:t>
            </w:r>
            <w:r w:rsidRPr="00720B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BE" w:eastAsia="es-ES"/>
              </w:rPr>
              <w:t xml:space="preserve"> une dernière fois la vidéo pour vérifier les réponses des élèves.</w:t>
            </w:r>
          </w:p>
          <w:p w:rsidR="00464166" w:rsidRPr="005E54A9" w:rsidRDefault="0046416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lastRenderedPageBreak/>
              <w:t>1er visionnement: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Observer attentivement la vidéo afin 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e déduire le sujet à traiter dans la 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classe, finalement répondre aux questions du professeur.</w:t>
            </w: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2ème visionnement: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O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bserver une deuxième fois la  vidéo et compléter les activités écrites.</w:t>
            </w: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lastRenderedPageBreak/>
              <w:t xml:space="preserve">3ème visionnement: 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Observer la vidéo et vérifier les réponses avec le professeur.</w:t>
            </w:r>
          </w:p>
          <w:p w:rsidR="003B510A" w:rsidRPr="00720B92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3B510A" w:rsidRPr="005E54A9" w:rsidRDefault="00720B92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Professeur</w:t>
            </w:r>
            <w:proofErr w:type="spellEnd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2574" w:type="dxa"/>
            <w:vAlign w:val="center"/>
          </w:tcPr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-Concentration</w:t>
            </w: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-Production orale</w:t>
            </w: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lastRenderedPageBreak/>
              <w:t>-Compréhension orale</w:t>
            </w:r>
          </w:p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8C1966">
        <w:trPr>
          <w:trHeight w:val="2790"/>
          <w:jc w:val="center"/>
        </w:trPr>
        <w:tc>
          <w:tcPr>
            <w:tcW w:w="1796" w:type="dxa"/>
            <w:vAlign w:val="center"/>
          </w:tcPr>
          <w:p w:rsidR="003B510A" w:rsidRPr="005E54A9" w:rsidRDefault="00720B92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5 min</w:t>
            </w:r>
          </w:p>
        </w:tc>
        <w:tc>
          <w:tcPr>
            <w:tcW w:w="2277" w:type="dxa"/>
            <w:vMerge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E61FF8" w:rsidRPr="008C1966" w:rsidRDefault="00720B92" w:rsidP="008C196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720B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Définition</w:t>
            </w:r>
            <w:r w:rsidR="00E61F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s :</w:t>
            </w:r>
          </w:p>
          <w:p w:rsidR="00720B92" w:rsidRPr="00720B92" w:rsidRDefault="00720B92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Lisez aux apprenants </w:t>
            </w:r>
            <w:r w:rsidR="00E61FF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quelques 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définitions </w:t>
            </w:r>
            <w:r w:rsidR="00E61FF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générales  et de </w:t>
            </w: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ce sujet avec l’aide du diaporama.</w:t>
            </w:r>
          </w:p>
          <w:p w:rsidR="00464166" w:rsidRPr="008C1966" w:rsidRDefault="00720B92" w:rsidP="0063016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fr-BE"/>
              </w:rPr>
            </w:pPr>
            <w:r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A</w:t>
            </w:r>
            <w:r w:rsidR="00E61FF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près la première diapo, montrez </w:t>
            </w:r>
            <w:r w:rsidR="00E61FF8" w:rsidRPr="00E61FF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les définitions en désordre</w:t>
            </w:r>
            <w:r w:rsidR="0063016B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2991" w:type="dxa"/>
            <w:vAlign w:val="center"/>
          </w:tcPr>
          <w:p w:rsidR="00762A5E" w:rsidRDefault="00762A5E" w:rsidP="008C1966">
            <w:pPr>
              <w:pStyle w:val="Sinespaciado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63016B" w:rsidRPr="008C1966" w:rsidRDefault="00E61FF8" w:rsidP="0063016B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êtes attentifs aux explications du professeur.  Après,</w:t>
            </w:r>
            <w:r w:rsidR="0063016B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identifiez et ordonnez</w:t>
            </w:r>
            <w:r w:rsidR="0063016B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ou joindre chaqu</w:t>
            </w:r>
            <w:r w:rsidR="0063016B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e définition avec le mot </w:t>
            </w:r>
            <w:proofErr w:type="spellStart"/>
            <w:r w:rsidR="0063016B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correc</w:t>
            </w:r>
            <w:proofErr w:type="spellEnd"/>
            <w:r w:rsidR="0063016B" w:rsidRPr="00720B92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  <w:p w:rsidR="00E61FF8" w:rsidRPr="00762A5E" w:rsidRDefault="0063016B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  résoudre c</w:t>
            </w:r>
            <w:r w:rsidR="00E61FF8"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e mini-quiz à l’oral de mémoire.</w:t>
            </w:r>
          </w:p>
        </w:tc>
        <w:tc>
          <w:tcPr>
            <w:tcW w:w="1842" w:type="dxa"/>
            <w:vAlign w:val="center"/>
          </w:tcPr>
          <w:p w:rsidR="003B510A" w:rsidRPr="00762A5E" w:rsidRDefault="00762A5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2574" w:type="dxa"/>
            <w:vAlign w:val="center"/>
          </w:tcPr>
          <w:p w:rsidR="00762A5E" w:rsidRPr="00762A5E" w:rsidRDefault="00762A5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-Présentez le sujet</w:t>
            </w:r>
          </w:p>
          <w:p w:rsidR="00762A5E" w:rsidRPr="00762A5E" w:rsidRDefault="00762A5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-Présente des expressions de base</w:t>
            </w:r>
          </w:p>
          <w:p w:rsidR="00762A5E" w:rsidRPr="00762A5E" w:rsidRDefault="00762A5E" w:rsidP="00387A4E">
            <w:pPr>
              <w:pStyle w:val="NormalWeb"/>
              <w:spacing w:before="0" w:beforeAutospacing="0" w:after="0" w:afterAutospacing="0"/>
              <w:jc w:val="center"/>
            </w:pP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Générer</w:t>
            </w:r>
            <w:proofErr w:type="spellEnd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l'interaction</w:t>
            </w:r>
            <w:proofErr w:type="spellEnd"/>
          </w:p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B510A" w:rsidRPr="005E54A9" w:rsidTr="00387A4E">
        <w:trPr>
          <w:trHeight w:val="2984"/>
          <w:jc w:val="center"/>
        </w:trPr>
        <w:tc>
          <w:tcPr>
            <w:tcW w:w="1796" w:type="dxa"/>
            <w:vAlign w:val="center"/>
          </w:tcPr>
          <w:p w:rsidR="003B510A" w:rsidRDefault="00C775D7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387A4E">
              <w:rPr>
                <w:sz w:val="20"/>
                <w:szCs w:val="20"/>
                <w:lang w:val="fr-FR"/>
              </w:rPr>
              <w:t>5</w:t>
            </w:r>
            <w:r w:rsidR="00762A5E">
              <w:rPr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762A5E" w:rsidRPr="00762A5E" w:rsidRDefault="00762A5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762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-</w:t>
            </w: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Présentez la diapositive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trois </w:t>
            </w: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et expliquez ce que sera la classe</w:t>
            </w:r>
          </w:p>
          <w:p w:rsidR="00762A5E" w:rsidRPr="00762A5E" w:rsidRDefault="00762A5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-Expliquez aux ap</w:t>
            </w:r>
            <w:r w:rsid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prenants la carte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hiérarchique : la brigade de cuisine et le rôle que chaque membre </w:t>
            </w: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remplit</w:t>
            </w:r>
          </w:p>
          <w:p w:rsidR="00464166" w:rsidRPr="00B028F5" w:rsidRDefault="00762A5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-Diapo 4 : P</w:t>
            </w: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endant le quiz motiver la participation des élèves </w:t>
            </w:r>
            <w:r w:rsid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à compléter la carte hiérarchique et répondre quelques questions sur chaque membre.</w:t>
            </w:r>
          </w:p>
        </w:tc>
        <w:tc>
          <w:tcPr>
            <w:tcW w:w="2991" w:type="dxa"/>
            <w:vAlign w:val="center"/>
          </w:tcPr>
          <w:p w:rsid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</w:pPr>
          </w:p>
          <w:p w:rsid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</w:pPr>
          </w:p>
          <w:p w:rsidR="00B028F5" w:rsidRP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-Participez en classe</w:t>
            </w:r>
          </w:p>
          <w:p w:rsidR="00B028F5" w:rsidRP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Identifier chaque membre de la brigade de cuisine et son fonction</w:t>
            </w: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  <w:p w:rsidR="00B028F5" w:rsidRPr="00B028F5" w:rsidRDefault="00B028F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  <w:p w:rsidR="00B028F5" w:rsidRPr="00B028F5" w:rsidRDefault="00B028F5" w:rsidP="00387A4E">
            <w:pPr>
              <w:jc w:val="center"/>
            </w:pPr>
          </w:p>
          <w:p w:rsidR="00B028F5" w:rsidRDefault="00B028F5" w:rsidP="00387A4E">
            <w:pPr>
              <w:jc w:val="center"/>
            </w:pPr>
          </w:p>
          <w:p w:rsidR="00B028F5" w:rsidRDefault="00B028F5" w:rsidP="00387A4E">
            <w:pPr>
              <w:jc w:val="center"/>
            </w:pPr>
          </w:p>
          <w:p w:rsidR="00B028F5" w:rsidRDefault="00B028F5" w:rsidP="00387A4E">
            <w:pPr>
              <w:jc w:val="center"/>
            </w:pPr>
          </w:p>
          <w:p w:rsidR="003B510A" w:rsidRPr="00B028F5" w:rsidRDefault="003B510A" w:rsidP="00387A4E">
            <w:pPr>
              <w:jc w:val="center"/>
            </w:pPr>
          </w:p>
        </w:tc>
        <w:tc>
          <w:tcPr>
            <w:tcW w:w="1842" w:type="dxa"/>
            <w:vAlign w:val="center"/>
          </w:tcPr>
          <w:p w:rsidR="003B510A" w:rsidRDefault="00B028F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2574" w:type="dxa"/>
            <w:vAlign w:val="center"/>
          </w:tcPr>
          <w:p w:rsidR="00B028F5" w:rsidRP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-Présentez le sujet</w:t>
            </w:r>
          </w:p>
          <w:p w:rsidR="00B028F5" w:rsidRPr="00B028F5" w:rsidRDefault="00B028F5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-Présente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z vocabulaire essentielle.</w:t>
            </w:r>
          </w:p>
          <w:p w:rsidR="00B028F5" w:rsidRPr="00B028F5" w:rsidRDefault="00B028F5" w:rsidP="00387A4E">
            <w:pPr>
              <w:pStyle w:val="NormalWeb"/>
              <w:spacing w:before="0" w:beforeAutospacing="0" w:after="0" w:afterAutospacing="0"/>
              <w:jc w:val="center"/>
            </w:pPr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Générer</w:t>
            </w:r>
            <w:proofErr w:type="spellEnd"/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8F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l'interaction</w:t>
            </w:r>
            <w:proofErr w:type="spellEnd"/>
          </w:p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B510A" w:rsidRPr="008F5D5C" w:rsidTr="00387A4E">
        <w:trPr>
          <w:jc w:val="center"/>
        </w:trPr>
        <w:tc>
          <w:tcPr>
            <w:tcW w:w="1796" w:type="dxa"/>
            <w:vAlign w:val="center"/>
          </w:tcPr>
          <w:p w:rsidR="003B510A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C775D7" w:rsidRPr="005E54A9" w:rsidRDefault="00C775D7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 min</w:t>
            </w:r>
          </w:p>
        </w:tc>
        <w:tc>
          <w:tcPr>
            <w:tcW w:w="2277" w:type="dxa"/>
            <w:vMerge/>
            <w:vAlign w:val="center"/>
          </w:tcPr>
          <w:p w:rsidR="003B510A" w:rsidRPr="005E54A9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3B510A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C775D7" w:rsidRPr="00C775D7" w:rsidRDefault="00C775D7" w:rsidP="00387A4E">
            <w:pPr>
              <w:pStyle w:val="Sinespaciado"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</w:pPr>
            <w:r w:rsidRPr="00C775D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-Montrez la diapo 5 sur les parties de la cuisine et posez quelques questions aux apprenants.</w:t>
            </w:r>
          </w:p>
          <w:p w:rsidR="00C775D7" w:rsidRPr="00C775D7" w:rsidRDefault="00C775D7" w:rsidP="00387A4E">
            <w:pPr>
              <w:pStyle w:val="Sinespaciado"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</w:pPr>
            <w:r w:rsidRPr="00C775D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-Demandez aux apprenants : </w:t>
            </w:r>
            <w:bookmarkStart w:id="0" w:name="_GoBack"/>
            <w:r w:rsidRPr="00C775D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qu’est-ce </w:t>
            </w:r>
            <w:r w:rsidRPr="00C775D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lastRenderedPageBreak/>
              <w:t>que vous pouvez voir dans l’image ?</w:t>
            </w:r>
          </w:p>
          <w:bookmarkEnd w:id="0"/>
          <w:p w:rsidR="00464166" w:rsidRPr="00C775D7" w:rsidRDefault="00C775D7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 w:rsidRPr="00C775D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-Explication : Comment se divise la cuisine d’un restaurant.</w:t>
            </w:r>
          </w:p>
          <w:p w:rsidR="00464166" w:rsidRPr="005E54A9" w:rsidRDefault="00464166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:rsidR="00C775D7" w:rsidRDefault="00C775D7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C775D7" w:rsidRDefault="00131E1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-Observez attentivement l’image et donnes des exemples.</w:t>
            </w:r>
          </w:p>
          <w:p w:rsidR="00131E1E" w:rsidRDefault="00131E1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-Répondez aux questions.</w:t>
            </w:r>
          </w:p>
          <w:p w:rsidR="00131E1E" w:rsidRDefault="00131E1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-Faites attention à l’explication de </w:t>
            </w:r>
            <w:r>
              <w:rPr>
                <w:sz w:val="20"/>
                <w:szCs w:val="20"/>
                <w:lang w:val="fr-FR"/>
              </w:rPr>
              <w:lastRenderedPageBreak/>
              <w:t>la division d’une cuisine.</w:t>
            </w:r>
          </w:p>
          <w:p w:rsidR="00131E1E" w:rsidRPr="005E54A9" w:rsidRDefault="00131E1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B510A" w:rsidRDefault="003B510A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131E1E" w:rsidRPr="005E54A9" w:rsidRDefault="00131E1E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</w:tc>
        <w:tc>
          <w:tcPr>
            <w:tcW w:w="2574" w:type="dxa"/>
            <w:vAlign w:val="center"/>
          </w:tcPr>
          <w:p w:rsidR="003B510A" w:rsidRDefault="001E556D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-Motivation</w:t>
            </w:r>
          </w:p>
          <w:p w:rsidR="00131E1E" w:rsidRPr="00131E1E" w:rsidRDefault="00131E1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131E1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 Interaction</w:t>
            </w:r>
          </w:p>
          <w:p w:rsidR="00131E1E" w:rsidRPr="00131E1E" w:rsidRDefault="00131E1E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131E1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 Production orale</w:t>
            </w:r>
          </w:p>
          <w:p w:rsidR="00131E1E" w:rsidRPr="00131E1E" w:rsidRDefault="00131E1E" w:rsidP="00387A4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F01005" w:rsidRPr="008F5D5C" w:rsidTr="008C1966">
        <w:trPr>
          <w:trHeight w:val="2265"/>
          <w:jc w:val="center"/>
        </w:trPr>
        <w:tc>
          <w:tcPr>
            <w:tcW w:w="1796" w:type="dxa"/>
            <w:vAlign w:val="center"/>
          </w:tcPr>
          <w:p w:rsidR="00F01005" w:rsidRDefault="00F01005" w:rsidP="00F01005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15 min</w:t>
            </w:r>
          </w:p>
        </w:tc>
        <w:tc>
          <w:tcPr>
            <w:tcW w:w="2277" w:type="dxa"/>
            <w:vMerge/>
            <w:vAlign w:val="center"/>
          </w:tcPr>
          <w:p w:rsidR="00F01005" w:rsidRPr="005E54A9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-Partagez la diapo 6 à  9 et expliquer aux apprenants chaque partie de la cuisine.</w:t>
            </w:r>
          </w:p>
          <w:p w:rsidR="00F01005" w:rsidRDefault="00F01005" w:rsidP="008C19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-Dans la diapo 10 montrer quelques images lies à chaque partie de la cuisine aux apprenants mais en désordre.</w:t>
            </w:r>
          </w:p>
        </w:tc>
        <w:tc>
          <w:tcPr>
            <w:tcW w:w="2991" w:type="dxa"/>
            <w:vAlign w:val="center"/>
          </w:tcPr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</w:t>
            </w: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êtes attentifs aux explications du professeur.</w:t>
            </w:r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-Identifiez à quelle partie de la </w:t>
            </w:r>
            <w:r w:rsidRPr="00387A4E">
              <w:rPr>
                <w:sz w:val="20"/>
                <w:szCs w:val="20"/>
                <w:lang w:val="fr-FR"/>
              </w:rPr>
              <w:t xml:space="preserve">cuisine </w:t>
            </w:r>
            <w:r>
              <w:rPr>
                <w:sz w:val="20"/>
                <w:szCs w:val="20"/>
                <w:lang w:val="fr-FR"/>
              </w:rPr>
              <w:t>représen</w:t>
            </w:r>
            <w:r w:rsidRPr="00387A4E">
              <w:rPr>
                <w:sz w:val="20"/>
                <w:szCs w:val="20"/>
                <w:lang w:val="fr-FR"/>
              </w:rPr>
              <w:t>te chaque image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-Participez en classe</w:t>
            </w:r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1842" w:type="dxa"/>
            <w:vAlign w:val="center"/>
          </w:tcPr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62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74" w:type="dxa"/>
            <w:vAlign w:val="center"/>
          </w:tcPr>
          <w:p w:rsidR="00F01005" w:rsidRPr="001E556D" w:rsidRDefault="00F01005" w:rsidP="00F01005">
            <w:pPr>
              <w:pStyle w:val="Sinespaciado"/>
              <w:spacing w:line="276" w:lineRule="auto"/>
              <w:rPr>
                <w:sz w:val="20"/>
                <w:szCs w:val="20"/>
                <w:lang w:val="fr-BE"/>
              </w:rPr>
            </w:pPr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-Motivation</w:t>
            </w:r>
          </w:p>
          <w:p w:rsidR="00F01005" w:rsidRPr="00131E1E" w:rsidRDefault="00F01005" w:rsidP="00387A4E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131E1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 Interaction</w:t>
            </w:r>
          </w:p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</w:pPr>
            <w:r w:rsidRPr="00131E1E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- Production orale</w:t>
            </w:r>
          </w:p>
          <w:p w:rsidR="00F01005" w:rsidRPr="001E556D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 xml:space="preserve">- </w:t>
            </w:r>
            <w:r w:rsidRPr="001E556D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Clarifier les doutes sur les parties de la cuisine.</w:t>
            </w:r>
          </w:p>
        </w:tc>
      </w:tr>
      <w:tr w:rsidR="00F01005" w:rsidRPr="008F5D5C" w:rsidTr="00387A4E">
        <w:trPr>
          <w:jc w:val="center"/>
        </w:trPr>
        <w:tc>
          <w:tcPr>
            <w:tcW w:w="1796" w:type="dxa"/>
            <w:vAlign w:val="center"/>
          </w:tcPr>
          <w:p w:rsidR="00F01005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 min</w:t>
            </w:r>
          </w:p>
        </w:tc>
        <w:tc>
          <w:tcPr>
            <w:tcW w:w="2277" w:type="dxa"/>
            <w:vAlign w:val="center"/>
          </w:tcPr>
          <w:p w:rsidR="00F01005" w:rsidRPr="005E54A9" w:rsidRDefault="00F01005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F01005" w:rsidRPr="00BB0858" w:rsidRDefault="0080264D" w:rsidP="00BB0858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FR"/>
              </w:rPr>
              <w:t>D</w:t>
            </w:r>
            <w:r w:rsidR="00E676DF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distribuez</w:t>
            </w:r>
            <w:r w:rsidR="00F01005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le document 2</w:t>
            </w:r>
            <w:r w:rsidR="00BB0858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et 3</w:t>
            </w:r>
            <w:r w:rsidR="00F01005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, également </w:t>
            </w:r>
            <w:r w:rsidR="00BB0858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la brigade de cuisine et </w:t>
            </w:r>
            <w:r w:rsidR="00F01005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les parties de la cuisine</w:t>
            </w:r>
            <w:r w:rsidR="00BB0858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, puis </w:t>
            </w:r>
            <w:r w:rsidR="00472B53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expliquez</w:t>
            </w:r>
            <w:r w:rsidR="00BB0858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qu’ils peuvent</w:t>
            </w:r>
            <w:r w:rsidR="00E676DF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 xml:space="preserve"> résoudre le document en groupe</w:t>
            </w:r>
            <w:r w:rsidR="00F01005" w:rsidRPr="00BB0858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2991" w:type="dxa"/>
            <w:vAlign w:val="center"/>
          </w:tcPr>
          <w:p w:rsidR="00F01005" w:rsidRDefault="00BB0858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="004D4DDF">
              <w:rPr>
                <w:sz w:val="20"/>
                <w:szCs w:val="20"/>
                <w:lang w:val="fr-FR"/>
              </w:rPr>
              <w:t>Discutez et c</w:t>
            </w:r>
            <w:r>
              <w:rPr>
                <w:sz w:val="20"/>
                <w:szCs w:val="20"/>
                <w:lang w:val="fr-FR"/>
              </w:rPr>
              <w:t>omplétez</w:t>
            </w:r>
            <w:r w:rsidR="004D4DDF">
              <w:rPr>
                <w:sz w:val="20"/>
                <w:szCs w:val="20"/>
                <w:lang w:val="fr-FR"/>
              </w:rPr>
              <w:t xml:space="preserve"> les documents avec un copain</w:t>
            </w:r>
            <w:r w:rsidR="00E676DF">
              <w:rPr>
                <w:sz w:val="20"/>
                <w:szCs w:val="20"/>
                <w:lang w:val="fr-FR"/>
              </w:rPr>
              <w:t xml:space="preserve"> ou en groupe</w:t>
            </w:r>
            <w:r w:rsidR="004D4DDF">
              <w:rPr>
                <w:sz w:val="20"/>
                <w:szCs w:val="20"/>
                <w:lang w:val="fr-FR"/>
              </w:rPr>
              <w:t>.</w:t>
            </w:r>
          </w:p>
          <w:p w:rsidR="004D4DDF" w:rsidRDefault="004D4DDF" w:rsidP="00387A4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-Vérifiez les réponses avec le professeur à la fin de la class.</w:t>
            </w:r>
          </w:p>
        </w:tc>
        <w:tc>
          <w:tcPr>
            <w:tcW w:w="1842" w:type="dxa"/>
            <w:vAlign w:val="center"/>
          </w:tcPr>
          <w:p w:rsidR="004D4DDF" w:rsidRPr="004D4DDF" w:rsidRDefault="004D4DDF" w:rsidP="004D4DD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4D4D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Élève-élève</w:t>
            </w:r>
            <w:proofErr w:type="spellEnd"/>
          </w:p>
          <w:p w:rsidR="004D4DDF" w:rsidRPr="004D4DDF" w:rsidRDefault="004D4DDF" w:rsidP="004D4D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4D4DDF" w:rsidRPr="004D4DDF" w:rsidRDefault="004D4DDF" w:rsidP="004D4DDF">
            <w:pPr>
              <w:pStyle w:val="NormalWeb"/>
              <w:spacing w:before="0" w:beforeAutospacing="0" w:after="0" w:afterAutospacing="0"/>
            </w:pPr>
            <w:proofErr w:type="spellStart"/>
            <w:r w:rsidRPr="004D4D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Professeur</w:t>
            </w:r>
            <w:proofErr w:type="spellEnd"/>
            <w:r w:rsidRPr="004D4D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D4D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élève</w:t>
            </w:r>
            <w:proofErr w:type="spellEnd"/>
          </w:p>
          <w:p w:rsidR="00F01005" w:rsidRPr="004D4DDF" w:rsidRDefault="00F01005" w:rsidP="004D4DD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74" w:type="dxa"/>
            <w:vAlign w:val="center"/>
          </w:tcPr>
          <w:p w:rsidR="00F01005" w:rsidRPr="00300807" w:rsidRDefault="004D4DDF" w:rsidP="004D4DDF">
            <w:pPr>
              <w:pStyle w:val="Sinespaciado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008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/>
              </w:rPr>
              <w:t>-</w:t>
            </w:r>
            <w:r w:rsidRPr="00300807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Pratiquer la prononciation</w:t>
            </w:r>
          </w:p>
          <w:p w:rsidR="004D4DDF" w:rsidRDefault="004D4DDF" w:rsidP="004D4DDF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-A</w:t>
            </w:r>
            <w:r w:rsidRPr="004D4DDF">
              <w:rPr>
                <w:sz w:val="20"/>
                <w:szCs w:val="20"/>
                <w:lang w:val="fr-FR"/>
              </w:rPr>
              <w:t>ppliquer ce que vous avez appris en classe</w:t>
            </w:r>
          </w:p>
        </w:tc>
      </w:tr>
    </w:tbl>
    <w:p w:rsidR="003B510A" w:rsidRPr="005E54A9" w:rsidRDefault="003B510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D4DDF">
        <w:tc>
          <w:tcPr>
            <w:tcW w:w="4504" w:type="dxa"/>
            <w:vAlign w:val="center"/>
          </w:tcPr>
          <w:p w:rsidR="003B510A" w:rsidRPr="005E54A9" w:rsidRDefault="003B510A" w:rsidP="004D4D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  <w:vAlign w:val="center"/>
          </w:tcPr>
          <w:p w:rsidR="003B510A" w:rsidRPr="005E54A9" w:rsidRDefault="003B510A" w:rsidP="004D4D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  <w:vAlign w:val="center"/>
          </w:tcPr>
          <w:p w:rsidR="003B510A" w:rsidRPr="005E54A9" w:rsidRDefault="00CC2510" w:rsidP="004D4D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</w:p>
        </w:tc>
      </w:tr>
      <w:tr w:rsidR="003B510A" w:rsidRPr="005E54A9" w:rsidTr="004D4DDF">
        <w:trPr>
          <w:trHeight w:val="1079"/>
        </w:trPr>
        <w:tc>
          <w:tcPr>
            <w:tcW w:w="4504" w:type="dxa"/>
            <w:vAlign w:val="center"/>
          </w:tcPr>
          <w:p w:rsidR="003B510A" w:rsidRDefault="003B510A" w:rsidP="004D4D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Pr="00F01005" w:rsidRDefault="00387A4E" w:rsidP="004D4D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Méthodologie communicative</w:t>
            </w:r>
          </w:p>
          <w:p w:rsidR="00464166" w:rsidRPr="005E54A9" w:rsidRDefault="00464166" w:rsidP="004D4D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387A4E" w:rsidRPr="00F01005" w:rsidRDefault="00387A4E" w:rsidP="004D4DDF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Vidéo</w:t>
            </w:r>
          </w:p>
          <w:p w:rsidR="00387A4E" w:rsidRPr="00F01005" w:rsidRDefault="00387A4E" w:rsidP="004D4DDF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Diaporama</w:t>
            </w:r>
          </w:p>
          <w:p w:rsidR="00387A4E" w:rsidRPr="00F01005" w:rsidRDefault="00387A4E" w:rsidP="004D4DDF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Feuilles de travail</w:t>
            </w:r>
          </w:p>
          <w:p w:rsidR="00387A4E" w:rsidRPr="00F01005" w:rsidRDefault="00387A4E" w:rsidP="004D4DDF">
            <w:pPr>
              <w:pStyle w:val="NormalWeb"/>
              <w:spacing w:before="0" w:beforeAutospacing="0" w:after="0" w:afterAutospacing="0"/>
              <w:jc w:val="center"/>
              <w:rPr>
                <w:lang w:val="fr-BE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  <w:lang w:val="fr-BE"/>
              </w:rPr>
              <w:t>Projecteur</w:t>
            </w:r>
          </w:p>
          <w:p w:rsidR="003B510A" w:rsidRPr="00387A4E" w:rsidRDefault="003B510A" w:rsidP="004D4DDF">
            <w:pPr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5499" w:type="dxa"/>
            <w:vAlign w:val="center"/>
          </w:tcPr>
          <w:p w:rsidR="003B510A" w:rsidRPr="00F01005" w:rsidRDefault="00387A4E" w:rsidP="004D4D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10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L'évaluation formative</w:t>
            </w:r>
          </w:p>
        </w:tc>
      </w:tr>
    </w:tbl>
    <w:p w:rsidR="003B510A" w:rsidRDefault="003B510A" w:rsidP="003B510A">
      <w:pPr>
        <w:tabs>
          <w:tab w:val="left" w:pos="1712"/>
        </w:tabs>
        <w:rPr>
          <w:sz w:val="20"/>
          <w:szCs w:val="20"/>
        </w:rPr>
      </w:pP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</w:t>
      </w:r>
      <w:proofErr w:type="gramStart"/>
      <w:r w:rsidR="003B510A" w:rsidRPr="005E54A9">
        <w:rPr>
          <w:sz w:val="20"/>
          <w:szCs w:val="20"/>
        </w:rPr>
        <w:t>:_</w:t>
      </w:r>
      <w:proofErr w:type="gramEnd"/>
      <w:r w:rsidR="003B510A" w:rsidRPr="005E54A9">
        <w:rPr>
          <w:sz w:val="20"/>
          <w:szCs w:val="20"/>
        </w:rPr>
        <w:t>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8C1966" w:rsidRPr="00E73EA5" w:rsidTr="008C1966">
        <w:tc>
          <w:tcPr>
            <w:tcW w:w="3401" w:type="dxa"/>
            <w:shd w:val="clear" w:color="auto" w:fill="auto"/>
          </w:tcPr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CC2510">
              <w:rPr>
                <w:b/>
              </w:rPr>
              <w:t>Préparé par</w:t>
            </w:r>
            <w:r w:rsidRPr="006235A9">
              <w:rPr>
                <w:rFonts w:ascii="Calibri" w:eastAsia="Calibri" w:hAnsi="Calibri"/>
                <w:b/>
                <w:lang w:val="fr-BE"/>
              </w:rPr>
              <w:t>:</w:t>
            </w: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6235A9">
              <w:rPr>
                <w:rFonts w:ascii="Calibri" w:eastAsia="Calibri" w:hAnsi="Calibri"/>
                <w:b/>
                <w:lang w:val="fr-BE"/>
              </w:rPr>
              <w:t>Mlle.</w:t>
            </w:r>
            <w:r>
              <w:rPr>
                <w:rFonts w:ascii="Calibri" w:eastAsia="Calibri" w:hAnsi="Calibri"/>
                <w:b/>
                <w:lang w:val="fr-BE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lang w:val="fr-BE"/>
              </w:rPr>
              <w:t>Josselyn</w:t>
            </w:r>
            <w:proofErr w:type="spellEnd"/>
            <w:r>
              <w:rPr>
                <w:rFonts w:ascii="Calibri" w:eastAsia="Calibri" w:hAnsi="Calibri"/>
                <w:b/>
                <w:lang w:val="fr-BE"/>
              </w:rPr>
              <w:t xml:space="preserve"> RIVERA</w:t>
            </w:r>
          </w:p>
          <w:p w:rsidR="008C1966" w:rsidRPr="00387A4E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387A4E">
              <w:rPr>
                <w:rFonts w:ascii="Calibri" w:eastAsia="Calibri" w:hAnsi="Calibri"/>
                <w:b/>
                <w:lang w:val="fr-BE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6235A9">
              <w:rPr>
                <w:rFonts w:ascii="Calibri" w:eastAsia="Calibri" w:hAnsi="Calibri"/>
                <w:b/>
                <w:lang w:val="fr-BE"/>
              </w:rPr>
              <w:t>Révisé par:</w:t>
            </w: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proofErr w:type="spellStart"/>
            <w:r w:rsidRPr="006235A9">
              <w:rPr>
                <w:rFonts w:ascii="Calibri" w:eastAsia="Calibri" w:hAnsi="Calibri"/>
                <w:b/>
                <w:lang w:val="fr-BE"/>
              </w:rPr>
              <w:t>MSc</w:t>
            </w:r>
            <w:proofErr w:type="spellEnd"/>
            <w:r w:rsidRPr="006235A9">
              <w:rPr>
                <w:rFonts w:ascii="Calibri" w:eastAsia="Calibri" w:hAnsi="Calibri"/>
                <w:b/>
                <w:lang w:val="fr-BE"/>
              </w:rPr>
              <w:t xml:space="preserve">. </w:t>
            </w:r>
            <w:proofErr w:type="spellStart"/>
            <w:r w:rsidRPr="006235A9">
              <w:rPr>
                <w:rFonts w:ascii="Calibri" w:eastAsia="Calibri" w:hAnsi="Calibri"/>
                <w:b/>
                <w:lang w:val="fr-BE"/>
              </w:rPr>
              <w:t>Liliana</w:t>
            </w:r>
            <w:proofErr w:type="spellEnd"/>
            <w:r w:rsidRPr="006235A9">
              <w:rPr>
                <w:rFonts w:ascii="Calibri" w:eastAsia="Calibri" w:hAnsi="Calibri"/>
                <w:b/>
                <w:lang w:val="fr-BE"/>
              </w:rPr>
              <w:t xml:space="preserve"> </w:t>
            </w:r>
            <w:proofErr w:type="spellStart"/>
            <w:r w:rsidRPr="006235A9">
              <w:rPr>
                <w:rFonts w:ascii="Calibri" w:eastAsia="Calibri" w:hAnsi="Calibri"/>
                <w:b/>
                <w:lang w:val="fr-BE"/>
              </w:rPr>
              <w:t>Jínez</w:t>
            </w:r>
            <w:proofErr w:type="spellEnd"/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6235A9">
              <w:rPr>
                <w:rFonts w:ascii="Calibri" w:eastAsia="Calibri" w:hAnsi="Calibri"/>
                <w:b/>
                <w:lang w:val="fr-BE"/>
              </w:rPr>
              <w:t>COORDINATRICE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6235A9">
              <w:rPr>
                <w:rFonts w:ascii="Calibri" w:eastAsia="Calibri" w:hAnsi="Calibri"/>
                <w:b/>
                <w:lang w:val="fr-BE"/>
              </w:rPr>
              <w:t>Approuvé par:</w:t>
            </w: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proofErr w:type="spellStart"/>
            <w:r w:rsidRPr="006235A9">
              <w:rPr>
                <w:rFonts w:ascii="Calibri" w:eastAsia="Calibri" w:hAnsi="Calibri"/>
                <w:b/>
                <w:lang w:val="fr-BE"/>
              </w:rPr>
              <w:t>MSc</w:t>
            </w:r>
            <w:proofErr w:type="spellEnd"/>
            <w:r w:rsidRPr="006235A9">
              <w:rPr>
                <w:rFonts w:ascii="Calibri" w:eastAsia="Calibri" w:hAnsi="Calibri"/>
                <w:b/>
                <w:lang w:val="fr-BE"/>
              </w:rPr>
              <w:t xml:space="preserve">. Rommel </w:t>
            </w:r>
            <w:proofErr w:type="spellStart"/>
            <w:r w:rsidRPr="006235A9">
              <w:rPr>
                <w:rFonts w:ascii="Calibri" w:eastAsia="Calibri" w:hAnsi="Calibri"/>
                <w:b/>
                <w:lang w:val="fr-BE"/>
              </w:rPr>
              <w:t>Martínez</w:t>
            </w:r>
            <w:proofErr w:type="spellEnd"/>
          </w:p>
          <w:p w:rsidR="008C1966" w:rsidRPr="006235A9" w:rsidRDefault="008C1966" w:rsidP="008C1966">
            <w:pPr>
              <w:spacing w:after="0"/>
              <w:rPr>
                <w:rFonts w:ascii="Calibri" w:eastAsia="Calibri" w:hAnsi="Calibri"/>
                <w:b/>
                <w:lang w:val="fr-BE"/>
              </w:rPr>
            </w:pPr>
            <w:r w:rsidRPr="006235A9">
              <w:rPr>
                <w:rFonts w:ascii="Calibri" w:eastAsia="Calibri" w:hAnsi="Calibri"/>
                <w:b/>
                <w:lang w:val="fr-BE"/>
              </w:rPr>
              <w:t>DIRECTEUR DE LA FILIÈRE</w:t>
            </w:r>
          </w:p>
        </w:tc>
      </w:tr>
    </w:tbl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p w:rsidR="00464166" w:rsidRDefault="00464166" w:rsidP="00387A4E">
      <w:pPr>
        <w:jc w:val="center"/>
      </w:pPr>
    </w:p>
    <w:p w:rsidR="00387A4E" w:rsidRDefault="00387A4E" w:rsidP="00387A4E">
      <w:pPr>
        <w:jc w:val="center"/>
      </w:pPr>
    </w:p>
    <w:sectPr w:rsidR="00387A4E" w:rsidSect="009B7F8E"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F7" w:rsidRDefault="00BB07F7">
      <w:pPr>
        <w:spacing w:after="0" w:line="240" w:lineRule="auto"/>
      </w:pPr>
      <w:r>
        <w:separator/>
      </w:r>
    </w:p>
  </w:endnote>
  <w:endnote w:type="continuationSeparator" w:id="0">
    <w:p w:rsidR="00BB07F7" w:rsidRDefault="00B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F7" w:rsidRDefault="00BB07F7">
      <w:pPr>
        <w:spacing w:after="0" w:line="240" w:lineRule="auto"/>
      </w:pPr>
      <w:r>
        <w:separator/>
      </w:r>
    </w:p>
  </w:footnote>
  <w:footnote w:type="continuationSeparator" w:id="0">
    <w:p w:rsidR="00BB07F7" w:rsidRDefault="00B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34703B" wp14:editId="48C27D85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8563B58" wp14:editId="4F2F8B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</w:t>
    </w:r>
    <w:r w:rsidR="008C1966">
      <w:rPr>
        <w:b/>
        <w:sz w:val="20"/>
        <w:szCs w:val="20"/>
        <w:lang w:val="fr-FR"/>
      </w:rPr>
      <w:t xml:space="preserve">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  <w:p w:rsidR="004C10B7" w:rsidRDefault="004C10B7" w:rsidP="008C1966">
    <w:pPr>
      <w:pStyle w:val="Encabezado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A2"/>
    <w:multiLevelType w:val="hybridMultilevel"/>
    <w:tmpl w:val="E61EA3C2"/>
    <w:lvl w:ilvl="0" w:tplc="DEFE6E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2F84"/>
    <w:multiLevelType w:val="multilevel"/>
    <w:tmpl w:val="29B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02BE6"/>
    <w:multiLevelType w:val="hybridMultilevel"/>
    <w:tmpl w:val="C8AC090A"/>
    <w:lvl w:ilvl="0" w:tplc="D63C4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817"/>
    <w:multiLevelType w:val="hybridMultilevel"/>
    <w:tmpl w:val="54360FBE"/>
    <w:lvl w:ilvl="0" w:tplc="E272DE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9"/>
    <w:rsid w:val="0001454F"/>
    <w:rsid w:val="00017144"/>
    <w:rsid w:val="00027D69"/>
    <w:rsid w:val="000329D0"/>
    <w:rsid w:val="000407B9"/>
    <w:rsid w:val="000435B1"/>
    <w:rsid w:val="000515C2"/>
    <w:rsid w:val="00052043"/>
    <w:rsid w:val="000629A4"/>
    <w:rsid w:val="00063435"/>
    <w:rsid w:val="00066111"/>
    <w:rsid w:val="0009122A"/>
    <w:rsid w:val="000A178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31E1E"/>
    <w:rsid w:val="00140101"/>
    <w:rsid w:val="00144AD6"/>
    <w:rsid w:val="0014772D"/>
    <w:rsid w:val="001511AE"/>
    <w:rsid w:val="001551BF"/>
    <w:rsid w:val="00157064"/>
    <w:rsid w:val="001705EE"/>
    <w:rsid w:val="001716D5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556D"/>
    <w:rsid w:val="001E64DC"/>
    <w:rsid w:val="001E7C8E"/>
    <w:rsid w:val="001F50AF"/>
    <w:rsid w:val="00203E33"/>
    <w:rsid w:val="0020475C"/>
    <w:rsid w:val="00214134"/>
    <w:rsid w:val="00214F7A"/>
    <w:rsid w:val="002260AF"/>
    <w:rsid w:val="002264E7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D34FE"/>
    <w:rsid w:val="002D5E21"/>
    <w:rsid w:val="00300807"/>
    <w:rsid w:val="00313188"/>
    <w:rsid w:val="00321928"/>
    <w:rsid w:val="00325E27"/>
    <w:rsid w:val="003279EF"/>
    <w:rsid w:val="0035184A"/>
    <w:rsid w:val="00375639"/>
    <w:rsid w:val="00381EB8"/>
    <w:rsid w:val="00387A4E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72B53"/>
    <w:rsid w:val="00495521"/>
    <w:rsid w:val="004B6150"/>
    <w:rsid w:val="004C10B7"/>
    <w:rsid w:val="004C43F4"/>
    <w:rsid w:val="004D2BE7"/>
    <w:rsid w:val="004D4DDF"/>
    <w:rsid w:val="004F17F2"/>
    <w:rsid w:val="004F2807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35A9"/>
    <w:rsid w:val="0062704E"/>
    <w:rsid w:val="0063016B"/>
    <w:rsid w:val="00642865"/>
    <w:rsid w:val="00654EFD"/>
    <w:rsid w:val="00670011"/>
    <w:rsid w:val="006776C8"/>
    <w:rsid w:val="00692DFC"/>
    <w:rsid w:val="006D38F8"/>
    <w:rsid w:val="006F7705"/>
    <w:rsid w:val="007129E5"/>
    <w:rsid w:val="0071657B"/>
    <w:rsid w:val="0071758B"/>
    <w:rsid w:val="00720B92"/>
    <w:rsid w:val="00730AD1"/>
    <w:rsid w:val="00734EBF"/>
    <w:rsid w:val="0073531F"/>
    <w:rsid w:val="00752FB0"/>
    <w:rsid w:val="00757E7F"/>
    <w:rsid w:val="00762A5E"/>
    <w:rsid w:val="00765A59"/>
    <w:rsid w:val="00765AEA"/>
    <w:rsid w:val="00775D90"/>
    <w:rsid w:val="007926E6"/>
    <w:rsid w:val="00794D88"/>
    <w:rsid w:val="007953C8"/>
    <w:rsid w:val="007C0486"/>
    <w:rsid w:val="007F1CC9"/>
    <w:rsid w:val="0080264D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1966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0933"/>
    <w:rsid w:val="009E1F7B"/>
    <w:rsid w:val="009E6297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28F5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7F7"/>
    <w:rsid w:val="00BB0858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775D7"/>
    <w:rsid w:val="00C9768E"/>
    <w:rsid w:val="00CA463C"/>
    <w:rsid w:val="00CA682B"/>
    <w:rsid w:val="00CC2510"/>
    <w:rsid w:val="00CD03C6"/>
    <w:rsid w:val="00CE1840"/>
    <w:rsid w:val="00CF218B"/>
    <w:rsid w:val="00CF307B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2672"/>
    <w:rsid w:val="00DA69ED"/>
    <w:rsid w:val="00DB1E86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61FF8"/>
    <w:rsid w:val="00E676DF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1005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Windows User</cp:lastModifiedBy>
  <cp:revision>6</cp:revision>
  <cp:lastPrinted>2018-08-03T19:14:00Z</cp:lastPrinted>
  <dcterms:created xsi:type="dcterms:W3CDTF">2020-09-06T17:06:00Z</dcterms:created>
  <dcterms:modified xsi:type="dcterms:W3CDTF">2020-09-20T19:48:00Z</dcterms:modified>
</cp:coreProperties>
</file>