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E" w:rsidRPr="00650F27" w:rsidRDefault="001D5B8E" w:rsidP="003B510A">
      <w:pPr>
        <w:pStyle w:val="Sinespaciado"/>
        <w:rPr>
          <w:b/>
          <w:sz w:val="20"/>
          <w:szCs w:val="20"/>
        </w:rPr>
      </w:pPr>
    </w:p>
    <w:p w:rsidR="003B510A" w:rsidRDefault="003B510A" w:rsidP="003B510A">
      <w:pPr>
        <w:pStyle w:val="Sinespaciado"/>
        <w:rPr>
          <w:b/>
          <w:sz w:val="20"/>
          <w:szCs w:val="20"/>
          <w:lang w:val="fr-FR"/>
        </w:rPr>
      </w:pPr>
    </w:p>
    <w:p w:rsidR="00824597" w:rsidRPr="00824597" w:rsidRDefault="00824597" w:rsidP="00381421">
      <w:pPr>
        <w:pStyle w:val="Encabezado"/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 w:rsidRPr="00824597">
        <w:rPr>
          <w:rFonts w:ascii="Times New Roman" w:hAnsi="Times New Roman" w:cs="Times New Roman"/>
          <w:b/>
          <w:sz w:val="28"/>
          <w:szCs w:val="20"/>
          <w:lang w:val="fr-FR"/>
        </w:rPr>
        <w:t>UNIVERSITÉ CENTRALE D’ÉQUATEUR</w:t>
      </w:r>
    </w:p>
    <w:p w:rsidR="00824597" w:rsidRPr="00824597" w:rsidRDefault="00824597" w:rsidP="00381421">
      <w:pPr>
        <w:pStyle w:val="Encabezado"/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bookmarkStart w:id="0" w:name="_GoBack"/>
      <w:bookmarkEnd w:id="0"/>
      <w:r w:rsidRPr="00824597">
        <w:rPr>
          <w:rFonts w:ascii="Times New Roman" w:hAnsi="Times New Roman" w:cs="Times New Roman"/>
          <w:b/>
          <w:sz w:val="28"/>
          <w:szCs w:val="20"/>
          <w:lang w:val="fr-FR"/>
        </w:rPr>
        <w:t xml:space="preserve">           FACULTÉ DE PHILOSOPHIE, LETRES ET SCIENCES DE L’ÉDUCATION</w:t>
      </w:r>
    </w:p>
    <w:p w:rsidR="00824597" w:rsidRDefault="00824597" w:rsidP="00381421">
      <w:pPr>
        <w:pStyle w:val="Encabezado"/>
        <w:tabs>
          <w:tab w:val="center" w:pos="697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 w:rsidRPr="00824597">
        <w:rPr>
          <w:rFonts w:ascii="Times New Roman" w:hAnsi="Times New Roman" w:cs="Times New Roman"/>
          <w:b/>
          <w:sz w:val="28"/>
          <w:szCs w:val="20"/>
          <w:lang w:val="fr-FR"/>
        </w:rPr>
        <w:t>FILIÈRE PLURILINGUE</w:t>
      </w:r>
    </w:p>
    <w:p w:rsidR="00C50A1F" w:rsidRDefault="00C50A1F" w:rsidP="00381421">
      <w:pPr>
        <w:pStyle w:val="Encabezado"/>
        <w:tabs>
          <w:tab w:val="center" w:pos="697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>FRANÇAIS SUR OBJECTIFS SPÉCIFIQUES</w:t>
      </w:r>
    </w:p>
    <w:p w:rsidR="00C50A1F" w:rsidRDefault="00C50A1F" w:rsidP="00381421">
      <w:pPr>
        <w:pStyle w:val="Encabezado"/>
        <w:tabs>
          <w:tab w:val="center" w:pos="697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>PLAN DE CLASSE</w:t>
      </w:r>
    </w:p>
    <w:p w:rsidR="00650F27" w:rsidRDefault="00650F27" w:rsidP="00650F27">
      <w:pPr>
        <w:pStyle w:val="Encabezado"/>
        <w:tabs>
          <w:tab w:val="center" w:pos="6976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noProof/>
          <w:lang w:eastAsia="es-ES"/>
        </w:rPr>
        <w:drawing>
          <wp:inline distT="0" distB="0" distL="0" distR="0" wp14:anchorId="1690B148" wp14:editId="47EDD4D2">
            <wp:extent cx="3274828" cy="1841516"/>
            <wp:effectExtent l="0" t="0" r="1905" b="6350"/>
            <wp:docPr id="1" name="Imagen 1" descr="Quel futur pour la nourriture ? L'alimentation de demain #MaddyKeynote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 futur pour la nourriture ? L'alimentation de demain #MaddyKeynote - 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93" cy="18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1F" w:rsidRDefault="00C50A1F" w:rsidP="00381421">
      <w:pPr>
        <w:pStyle w:val="Encabezado"/>
        <w:tabs>
          <w:tab w:val="center" w:pos="6976"/>
        </w:tabs>
        <w:spacing w:line="480" w:lineRule="auto"/>
        <w:jc w:val="right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 xml:space="preserve">NOM/PRÈNOM : NARVAEZ </w:t>
      </w:r>
      <w:proofErr w:type="spellStart"/>
      <w:r>
        <w:rPr>
          <w:rFonts w:ascii="Times New Roman" w:hAnsi="Times New Roman" w:cs="Times New Roman"/>
          <w:b/>
          <w:sz w:val="28"/>
          <w:szCs w:val="20"/>
          <w:lang w:val="fr-FR"/>
        </w:rPr>
        <w:t>Lizbeth</w:t>
      </w:r>
      <w:proofErr w:type="spellEnd"/>
    </w:p>
    <w:p w:rsidR="00C50A1F" w:rsidRDefault="00C50A1F" w:rsidP="00381421">
      <w:pPr>
        <w:pStyle w:val="Encabezado"/>
        <w:tabs>
          <w:tab w:val="center" w:pos="6976"/>
        </w:tabs>
        <w:spacing w:line="480" w:lineRule="auto"/>
        <w:jc w:val="right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>SEMESTRE : 8ème</w:t>
      </w:r>
    </w:p>
    <w:p w:rsidR="00C50A1F" w:rsidRDefault="00C50A1F" w:rsidP="00381421">
      <w:pPr>
        <w:pStyle w:val="Encabezado"/>
        <w:tabs>
          <w:tab w:val="center" w:pos="6976"/>
        </w:tabs>
        <w:spacing w:line="480" w:lineRule="auto"/>
        <w:jc w:val="right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 xml:space="preserve">PROFESSEURE : JINEZ </w:t>
      </w:r>
      <w:proofErr w:type="spellStart"/>
      <w:r>
        <w:rPr>
          <w:rFonts w:ascii="Times New Roman" w:hAnsi="Times New Roman" w:cs="Times New Roman"/>
          <w:b/>
          <w:sz w:val="28"/>
          <w:szCs w:val="20"/>
          <w:lang w:val="fr-FR"/>
        </w:rPr>
        <w:t>Liliana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fr-FR"/>
        </w:rPr>
        <w:t xml:space="preserve">  </w:t>
      </w:r>
    </w:p>
    <w:p w:rsidR="00C50A1F" w:rsidRPr="00824597" w:rsidRDefault="00C50A1F" w:rsidP="00381421">
      <w:pPr>
        <w:pStyle w:val="Encabezado"/>
        <w:tabs>
          <w:tab w:val="center" w:pos="697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0"/>
          <w:lang w:val="fr-FR"/>
        </w:rPr>
      </w:pPr>
      <w:r>
        <w:rPr>
          <w:rFonts w:ascii="Times New Roman" w:hAnsi="Times New Roman" w:cs="Times New Roman"/>
          <w:b/>
          <w:sz w:val="28"/>
          <w:szCs w:val="20"/>
          <w:lang w:val="fr-FR"/>
        </w:rPr>
        <w:t xml:space="preserve">2020 - 2020 </w:t>
      </w:r>
    </w:p>
    <w:p w:rsidR="001D5B8E" w:rsidRDefault="001D5B8E" w:rsidP="00381421">
      <w:pPr>
        <w:pStyle w:val="Encabezado"/>
        <w:spacing w:line="480" w:lineRule="auto"/>
        <w:jc w:val="center"/>
        <w:rPr>
          <w:b/>
          <w:sz w:val="20"/>
          <w:szCs w:val="20"/>
          <w:lang w:val="fr-FR"/>
        </w:rPr>
      </w:pPr>
    </w:p>
    <w:p w:rsidR="005B4301" w:rsidRPr="005E54A9" w:rsidRDefault="005B4301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A922E2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Lizbeth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Narvaez</w:t>
            </w:r>
            <w:r w:rsidR="003B510A" w:rsidRPr="005E54A9">
              <w:rPr>
                <w:sz w:val="20"/>
                <w:szCs w:val="20"/>
                <w:lang w:val="fr-FR"/>
              </w:rPr>
              <w:t xml:space="preserve">           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922E2">
              <w:rPr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922E2">
              <w:rPr>
                <w:sz w:val="20"/>
                <w:szCs w:val="20"/>
                <w:lang w:val="fr-FR"/>
              </w:rPr>
              <w:t>B2</w:t>
            </w:r>
          </w:p>
        </w:tc>
        <w:tc>
          <w:tcPr>
            <w:tcW w:w="283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922E2">
              <w:rPr>
                <w:sz w:val="20"/>
                <w:szCs w:val="20"/>
                <w:lang w:val="fr-FR"/>
              </w:rPr>
              <w:t>2A</w:t>
            </w:r>
          </w:p>
        </w:tc>
        <w:tc>
          <w:tcPr>
            <w:tcW w:w="229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922E2">
              <w:rPr>
                <w:sz w:val="20"/>
                <w:szCs w:val="20"/>
                <w:lang w:val="fr-FR"/>
              </w:rPr>
              <w:t>60 min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Livre :</w:t>
            </w:r>
            <w:r w:rsidRPr="005E5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650F27" w:rsidRPr="00650F27">
              <w:rPr>
                <w:sz w:val="20"/>
                <w:szCs w:val="20"/>
              </w:rPr>
              <w:t>Expliquer clairement les caractéristiques et</w:t>
            </w:r>
            <w:r w:rsidR="00650F27">
              <w:rPr>
                <w:sz w:val="20"/>
                <w:szCs w:val="20"/>
              </w:rPr>
              <w:t xml:space="preserve"> les composants de l´alimentation</w:t>
            </w:r>
            <w:r w:rsidR="00650F27" w:rsidRPr="00650F27">
              <w:rPr>
                <w:sz w:val="20"/>
                <w:szCs w:val="20"/>
              </w:rPr>
              <w:t xml:space="preserve"> du futur à travers différentes activités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:rsidTr="004C10B7">
        <w:trPr>
          <w:jc w:val="center"/>
        </w:trPr>
        <w:tc>
          <w:tcPr>
            <w:tcW w:w="15010" w:type="dxa"/>
            <w:gridSpan w:val="6"/>
          </w:tcPr>
          <w:p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:rsidR="003B510A" w:rsidRPr="002B0F50" w:rsidRDefault="00650F2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50F27">
              <w:rPr>
                <w:sz w:val="20"/>
                <w:szCs w:val="20"/>
                <w:lang w:val="fr-FR"/>
              </w:rPr>
              <w:t xml:space="preserve">L'étudiant est capable de s'exprimer dans un contexte </w:t>
            </w:r>
            <w:r>
              <w:rPr>
                <w:sz w:val="20"/>
                <w:szCs w:val="20"/>
                <w:lang w:val="fr-FR"/>
              </w:rPr>
              <w:t>au niveau professionnel sur l´alimentation</w:t>
            </w:r>
            <w:r w:rsidRPr="00650F27">
              <w:rPr>
                <w:sz w:val="20"/>
                <w:szCs w:val="20"/>
                <w:lang w:val="fr-FR"/>
              </w:rPr>
              <w:t xml:space="preserve"> du futur</w:t>
            </w:r>
            <w:r w:rsidR="00E90C7B">
              <w:rPr>
                <w:sz w:val="20"/>
                <w:szCs w:val="20"/>
                <w:lang w:val="fr-FR"/>
              </w:rPr>
              <w:t xml:space="preserve">. </w:t>
            </w:r>
          </w:p>
          <w:p w:rsidR="001D5B8E" w:rsidRPr="005E54A9" w:rsidRDefault="001D5B8E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574" w:type="dxa"/>
          </w:tcPr>
          <w:p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922E2">
              <w:rPr>
                <w:sz w:val="20"/>
                <w:szCs w:val="20"/>
                <w:lang w:val="fr-FR"/>
              </w:rPr>
              <w:t>60 minutes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</w:p>
        </w:tc>
        <w:tc>
          <w:tcPr>
            <w:tcW w:w="3530" w:type="dxa"/>
          </w:tcPr>
          <w:p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5E54A9" w:rsidTr="00650F2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824597" w:rsidP="00134D02">
            <w:pPr>
              <w:pStyle w:val="Sinespaciado"/>
              <w:spacing w:line="276" w:lineRule="auto"/>
              <w:ind w:left="36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 min</w:t>
            </w:r>
          </w:p>
        </w:tc>
        <w:tc>
          <w:tcPr>
            <w:tcW w:w="2277" w:type="dxa"/>
            <w:vMerge w:val="restart"/>
            <w:vAlign w:val="center"/>
          </w:tcPr>
          <w:p w:rsidR="003B510A" w:rsidRPr="005E54A9" w:rsidRDefault="00DE24B9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futur</w:t>
            </w:r>
            <w:r w:rsidR="00A922E2">
              <w:rPr>
                <w:sz w:val="20"/>
                <w:szCs w:val="20"/>
                <w:lang w:val="fr-FR"/>
              </w:rPr>
              <w:t xml:space="preserve"> simple</w:t>
            </w:r>
          </w:p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134D02">
            <w:pPr>
              <w:pStyle w:val="Sinespaciado"/>
              <w:spacing w:line="276" w:lineRule="auto"/>
              <w:ind w:left="720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A97DFD" w:rsidRPr="00134D02" w:rsidRDefault="00DE24B9" w:rsidP="00650F27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34D02">
              <w:rPr>
                <w:b/>
                <w:sz w:val="20"/>
                <w:szCs w:val="20"/>
                <w:lang w:val="fr-FR"/>
              </w:rPr>
              <w:t>Brise-glace</w:t>
            </w:r>
            <w:r w:rsidR="001D5B8E" w:rsidRPr="00134D02">
              <w:rPr>
                <w:b/>
                <w:sz w:val="20"/>
                <w:szCs w:val="20"/>
                <w:lang w:val="fr-FR"/>
              </w:rPr>
              <w:t> :</w:t>
            </w:r>
          </w:p>
          <w:p w:rsidR="00650F27" w:rsidRDefault="00650F27" w:rsidP="00650F27">
            <w:pPr>
              <w:pStyle w:val="Sinespaciado"/>
              <w:rPr>
                <w:sz w:val="20"/>
                <w:szCs w:val="20"/>
                <w:lang w:val="fr-FR"/>
              </w:rPr>
            </w:pPr>
            <w:r w:rsidRPr="00650F27">
              <w:rPr>
                <w:sz w:val="20"/>
                <w:szCs w:val="20"/>
                <w:lang w:val="fr-FR"/>
              </w:rPr>
              <w:t>L'enseignant proposera un contexte où la nourriture du futur est donnée et demandera de répondre à la question</w:t>
            </w:r>
          </w:p>
          <w:p w:rsidR="00650F27" w:rsidRPr="00650F27" w:rsidRDefault="00650F27" w:rsidP="00650F27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464166" w:rsidRDefault="00650F27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50F27">
              <w:rPr>
                <w:sz w:val="20"/>
                <w:szCs w:val="20"/>
                <w:lang w:val="fr-FR"/>
              </w:rPr>
              <w:t>À quoi ressemblera la nourriture du futur</w:t>
            </w:r>
            <w:r>
              <w:rPr>
                <w:sz w:val="20"/>
                <w:szCs w:val="20"/>
                <w:lang w:val="fr-FR"/>
              </w:rPr>
              <w:t> ?</w:t>
            </w: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Pr="005E54A9" w:rsidRDefault="00650F27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50F27">
              <w:rPr>
                <w:sz w:val="20"/>
                <w:szCs w:val="20"/>
                <w:lang w:val="fr-FR"/>
              </w:rPr>
              <w:t>L'étudiant à travers les contextes présentés devra répondre à la question et le prochain étudiant devra compléter l'idée de son partenaire par un commentaire personnel.</w:t>
            </w:r>
          </w:p>
        </w:tc>
        <w:tc>
          <w:tcPr>
            <w:tcW w:w="1842" w:type="dxa"/>
            <w:vAlign w:val="center"/>
          </w:tcPr>
          <w:p w:rsidR="003B510A" w:rsidRPr="005E54A9" w:rsidRDefault="00B958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 – élevé</w:t>
            </w:r>
          </w:p>
        </w:tc>
        <w:tc>
          <w:tcPr>
            <w:tcW w:w="2574" w:type="dxa"/>
            <w:vAlign w:val="center"/>
          </w:tcPr>
          <w:p w:rsidR="003B510A" w:rsidRPr="005E54A9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Concentration</w:t>
            </w:r>
          </w:p>
        </w:tc>
      </w:tr>
      <w:tr w:rsidR="003B510A" w:rsidRPr="005E54A9" w:rsidTr="00650F2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824597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464166" w:rsidRPr="00134D02" w:rsidRDefault="00DE24B9" w:rsidP="00650F27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34D02">
              <w:rPr>
                <w:b/>
                <w:sz w:val="20"/>
                <w:szCs w:val="20"/>
                <w:lang w:val="fr-FR"/>
              </w:rPr>
              <w:t>Activité</w:t>
            </w:r>
            <w:r w:rsidR="001D5B8E" w:rsidRPr="00134D0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D5B8E" w:rsidRPr="00134D02">
              <w:rPr>
                <w:b/>
                <w:sz w:val="20"/>
                <w:szCs w:val="20"/>
                <w:lang w:val="fr-FR"/>
              </w:rPr>
              <w:t>déclancheur</w:t>
            </w:r>
            <w:proofErr w:type="spellEnd"/>
          </w:p>
          <w:p w:rsidR="001D5B8E" w:rsidRPr="00134D02" w:rsidRDefault="00447464" w:rsidP="00650F27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34D02">
              <w:rPr>
                <w:b/>
                <w:sz w:val="20"/>
                <w:szCs w:val="20"/>
                <w:lang w:val="fr-FR"/>
              </w:rPr>
              <w:t>Premier visionnement :</w:t>
            </w:r>
          </w:p>
          <w:p w:rsidR="009A5D90" w:rsidRDefault="00F82B87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</w:t>
            </w:r>
            <w:r w:rsidRPr="00F82B87">
              <w:rPr>
                <w:sz w:val="20"/>
                <w:szCs w:val="20"/>
                <w:lang w:val="fr-FR"/>
              </w:rPr>
              <w:t>ez la vidéo pour la première fois sans son "À quoi ressemblera la nourriture du futur?"</w:t>
            </w:r>
            <w:r w:rsidR="009A5D90">
              <w:rPr>
                <w:sz w:val="20"/>
                <w:szCs w:val="20"/>
                <w:lang w:val="fr-FR"/>
              </w:rPr>
              <w:t>.</w:t>
            </w:r>
            <w:r w:rsidRPr="00F82B87">
              <w:rPr>
                <w:sz w:val="20"/>
                <w:szCs w:val="20"/>
                <w:lang w:val="fr-FR"/>
              </w:rPr>
              <w:t xml:space="preserve"> </w:t>
            </w:r>
          </w:p>
          <w:p w:rsidR="00464166" w:rsidRDefault="00F82B87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F82B87">
              <w:rPr>
                <w:sz w:val="20"/>
                <w:szCs w:val="20"/>
                <w:lang w:val="fr-FR"/>
              </w:rPr>
              <w:t xml:space="preserve">Et à l'aide de quelques images </w:t>
            </w:r>
            <w:r w:rsidR="009A5D90">
              <w:rPr>
                <w:sz w:val="20"/>
                <w:szCs w:val="20"/>
                <w:lang w:val="fr-FR"/>
              </w:rPr>
              <w:t xml:space="preserve">(diapo nº1) </w:t>
            </w:r>
            <w:r w:rsidRPr="00F82B87">
              <w:rPr>
                <w:sz w:val="20"/>
                <w:szCs w:val="20"/>
                <w:lang w:val="fr-FR"/>
              </w:rPr>
              <w:t>pour capter l'attention, proposez la question vidéo</w:t>
            </w:r>
          </w:p>
          <w:p w:rsidR="00464166" w:rsidRPr="005E54A9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9A5D90" w:rsidRDefault="009A5D90" w:rsidP="00650F27">
            <w:pPr>
              <w:pStyle w:val="Sinespaciado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Faites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attention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à la </w:t>
            </w:r>
            <w:proofErr w:type="spellStart"/>
            <w:r>
              <w:rPr>
                <w:color w:val="000000"/>
                <w:sz w:val="20"/>
                <w:szCs w:val="20"/>
              </w:rPr>
              <w:t>vidéo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color w:val="000000"/>
                <w:sz w:val="20"/>
                <w:szCs w:val="20"/>
              </w:rPr>
              <w:t>créez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color w:val="000000"/>
                <w:sz w:val="20"/>
                <w:szCs w:val="20"/>
              </w:rPr>
              <w:t>hypothèses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A5D90">
              <w:rPr>
                <w:color w:val="000000"/>
                <w:sz w:val="20"/>
                <w:szCs w:val="20"/>
              </w:rPr>
              <w:t xml:space="preserve">à </w:t>
            </w:r>
            <w:proofErr w:type="spellStart"/>
            <w:r w:rsidRPr="009A5D90">
              <w:rPr>
                <w:color w:val="000000"/>
                <w:sz w:val="20"/>
                <w:szCs w:val="20"/>
              </w:rPr>
              <w:t>travers</w:t>
            </w:r>
            <w:proofErr w:type="spellEnd"/>
            <w:r w:rsidRPr="009A5D90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A5D90">
              <w:rPr>
                <w:color w:val="000000"/>
                <w:sz w:val="20"/>
                <w:szCs w:val="20"/>
              </w:rPr>
              <w:t>brainstorming</w:t>
            </w:r>
            <w:proofErr w:type="spellEnd"/>
            <w:r w:rsidRPr="009A5D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prenez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des notes et</w:t>
            </w:r>
            <w:r w:rsidRPr="009A5D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répondez</w:t>
            </w:r>
            <w:proofErr w:type="spellEnd"/>
            <w:r w:rsidRPr="009A5D90">
              <w:rPr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9A5D90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9A5D90"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9A5D90">
              <w:rPr>
                <w:color w:val="000000"/>
                <w:sz w:val="20"/>
                <w:szCs w:val="20"/>
              </w:rPr>
              <w:t>vidéo</w:t>
            </w:r>
            <w:proofErr w:type="spellEnd"/>
          </w:p>
          <w:p w:rsidR="003B510A" w:rsidRPr="005E54A9" w:rsidRDefault="003B510A" w:rsidP="009A5D90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Pr="005E54A9" w:rsidRDefault="009A5CF0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 – élevé</w:t>
            </w:r>
          </w:p>
        </w:tc>
        <w:tc>
          <w:tcPr>
            <w:tcW w:w="2574" w:type="dxa"/>
            <w:vAlign w:val="center"/>
          </w:tcPr>
          <w:p w:rsidR="00220F6D" w:rsidRPr="00220F6D" w:rsidRDefault="00220F6D" w:rsidP="00220F6D">
            <w:pPr>
              <w:pStyle w:val="Sinespaciad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Concentration</w:t>
            </w:r>
          </w:p>
          <w:p w:rsidR="0055088C" w:rsidRPr="005E54A9" w:rsidRDefault="00220F6D" w:rsidP="00220F6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Production orale</w:t>
            </w:r>
          </w:p>
        </w:tc>
      </w:tr>
      <w:tr w:rsidR="003B510A" w:rsidRPr="005E54A9" w:rsidTr="00650F2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824597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464166" w:rsidRPr="00134D02" w:rsidRDefault="00447464" w:rsidP="00650F27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34D02">
              <w:rPr>
                <w:b/>
                <w:sz w:val="20"/>
                <w:szCs w:val="20"/>
                <w:lang w:val="fr-FR"/>
              </w:rPr>
              <w:t>Deuxième visionnement :</w:t>
            </w:r>
          </w:p>
          <w:p w:rsidR="00464166" w:rsidRDefault="009A5D90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9A5D90">
              <w:rPr>
                <w:sz w:val="20"/>
                <w:szCs w:val="20"/>
                <w:lang w:val="fr-FR"/>
              </w:rPr>
              <w:t xml:space="preserve">Jouez la vidéo une deuxième fois avec le son et expliquez l’activité </w:t>
            </w:r>
            <w:r>
              <w:rPr>
                <w:sz w:val="20"/>
                <w:szCs w:val="20"/>
                <w:lang w:val="fr-FR"/>
              </w:rPr>
              <w:t xml:space="preserve">(vraie ou fausse ?) </w:t>
            </w:r>
            <w:r w:rsidRPr="009A5D90">
              <w:rPr>
                <w:sz w:val="20"/>
                <w:szCs w:val="20"/>
                <w:lang w:val="fr-FR"/>
              </w:rPr>
              <w:t>aux élèves</w:t>
            </w: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Pr="005E54A9" w:rsidRDefault="009A5D90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9A5D90">
              <w:rPr>
                <w:sz w:val="20"/>
                <w:szCs w:val="20"/>
                <w:lang w:val="fr-FR"/>
              </w:rPr>
              <w:t>Les élèves devront prêter attention à la vidéo et être en mesure de réaliser l'activité en argumentant leur réponse.</w:t>
            </w:r>
          </w:p>
        </w:tc>
        <w:tc>
          <w:tcPr>
            <w:tcW w:w="1842" w:type="dxa"/>
            <w:vAlign w:val="center"/>
          </w:tcPr>
          <w:p w:rsidR="003B510A" w:rsidRPr="005E54A9" w:rsidRDefault="009A5CF0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 – élevé</w:t>
            </w:r>
          </w:p>
        </w:tc>
        <w:tc>
          <w:tcPr>
            <w:tcW w:w="2574" w:type="dxa"/>
            <w:vAlign w:val="center"/>
          </w:tcPr>
          <w:p w:rsidR="00220F6D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55088C" w:rsidRDefault="0055088C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  <w:r w:rsidR="00825329">
              <w:rPr>
                <w:sz w:val="20"/>
                <w:szCs w:val="20"/>
                <w:lang w:val="fr-FR"/>
              </w:rPr>
              <w:br/>
            </w:r>
          </w:p>
          <w:p w:rsidR="0055088C" w:rsidRDefault="0055088C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Compréhension de l´orale</w:t>
            </w:r>
          </w:p>
          <w:p w:rsidR="00825329" w:rsidRDefault="00825329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55088C" w:rsidRPr="005E54A9" w:rsidRDefault="0055088C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</w:t>
            </w:r>
          </w:p>
        </w:tc>
      </w:tr>
      <w:tr w:rsidR="003B510A" w:rsidRPr="005E54A9" w:rsidTr="00650F27">
        <w:trPr>
          <w:jc w:val="center"/>
        </w:trPr>
        <w:tc>
          <w:tcPr>
            <w:tcW w:w="1796" w:type="dxa"/>
            <w:vAlign w:val="center"/>
          </w:tcPr>
          <w:p w:rsidR="003B510A" w:rsidRDefault="00824597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8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464166" w:rsidRPr="00134D02" w:rsidRDefault="000A25F9" w:rsidP="00650F27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34D02">
              <w:rPr>
                <w:b/>
                <w:sz w:val="20"/>
                <w:szCs w:val="20"/>
                <w:lang w:val="fr-FR"/>
              </w:rPr>
              <w:t>Troisième visionnement :</w:t>
            </w:r>
          </w:p>
          <w:p w:rsidR="00464166" w:rsidRDefault="009A5D90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</w:t>
            </w:r>
            <w:r w:rsidRPr="009A5D90">
              <w:rPr>
                <w:sz w:val="20"/>
                <w:szCs w:val="20"/>
                <w:lang w:val="fr-FR"/>
              </w:rPr>
              <w:t>ez la vidéo une troisième fois avec du son, vérifiez les réponses sur la plateforme et répondez aux questions des élèves</w:t>
            </w: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9A5D90" w:rsidRPr="009A5D90" w:rsidRDefault="009A5D90" w:rsidP="009A5D90">
            <w:pPr>
              <w:pStyle w:val="Sinespaciado"/>
              <w:rPr>
                <w:sz w:val="20"/>
                <w:szCs w:val="20"/>
                <w:lang w:val="fr-FR"/>
              </w:rPr>
            </w:pPr>
            <w:r w:rsidRPr="009A5D90">
              <w:rPr>
                <w:sz w:val="20"/>
                <w:szCs w:val="20"/>
                <w:lang w:val="fr-FR"/>
              </w:rPr>
              <w:t>Partagez les réponses oralement avec leurs camarades de classe</w:t>
            </w:r>
          </w:p>
          <w:p w:rsidR="009A5D90" w:rsidRPr="009A5D90" w:rsidRDefault="009A5D90" w:rsidP="009A5D90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0A25F9" w:rsidRDefault="009A5D90" w:rsidP="009A5D90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9A5D90">
              <w:rPr>
                <w:sz w:val="20"/>
                <w:szCs w:val="20"/>
                <w:lang w:val="fr-FR"/>
              </w:rPr>
              <w:t>Répondez aux questions que l'enseignant propose sur l'activité</w:t>
            </w:r>
          </w:p>
          <w:p w:rsidR="003B510A" w:rsidRDefault="003B510A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Default="009A5D90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</w:t>
            </w:r>
            <w:r w:rsidR="009A5CF0">
              <w:rPr>
                <w:sz w:val="20"/>
                <w:szCs w:val="20"/>
                <w:lang w:val="fr-FR"/>
              </w:rPr>
              <w:t xml:space="preserve"> – Élevé</w:t>
            </w:r>
          </w:p>
        </w:tc>
        <w:tc>
          <w:tcPr>
            <w:tcW w:w="2574" w:type="dxa"/>
            <w:vAlign w:val="center"/>
          </w:tcPr>
          <w:p w:rsidR="00220F6D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220F6D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825329" w:rsidRDefault="00825329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Compréhension de l´orale</w:t>
            </w:r>
          </w:p>
          <w:p w:rsidR="00220F6D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Production orale</w:t>
            </w:r>
          </w:p>
          <w:p w:rsidR="00825329" w:rsidRDefault="00825329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B510A" w:rsidRPr="008F5D5C" w:rsidTr="00650F2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824597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9A5D90" w:rsidRDefault="00DE24B9" w:rsidP="009A5D90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Montrez les diapos</w:t>
            </w:r>
            <w:r w:rsidR="009A5D90" w:rsidRPr="009A5D90">
              <w:rPr>
                <w:sz w:val="20"/>
                <w:szCs w:val="20"/>
                <w:lang w:val="fr-FR"/>
              </w:rPr>
              <w:t xml:space="preserve">, expliquez le vocabulaire et demandez aux élèves de lire à haute voix comme </w:t>
            </w:r>
            <w:r w:rsidRPr="009A5D90">
              <w:rPr>
                <w:sz w:val="20"/>
                <w:szCs w:val="20"/>
                <w:lang w:val="fr-FR"/>
              </w:rPr>
              <w:t>rétroaction</w:t>
            </w:r>
          </w:p>
          <w:p w:rsidR="00DE24B9" w:rsidRPr="009A5D90" w:rsidRDefault="00DE24B9" w:rsidP="009A5D90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464166" w:rsidRDefault="009A5D90" w:rsidP="009A5D90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9A5D90">
              <w:rPr>
                <w:sz w:val="20"/>
                <w:szCs w:val="20"/>
                <w:lang w:val="fr-FR"/>
              </w:rPr>
              <w:t>Utilisez le futur simple dans l'explication</w:t>
            </w:r>
          </w:p>
          <w:p w:rsidR="00464166" w:rsidRPr="005E54A9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Pr="005E54A9" w:rsidRDefault="00DE24B9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DE24B9">
              <w:rPr>
                <w:sz w:val="20"/>
                <w:szCs w:val="20"/>
                <w:lang w:val="fr-FR"/>
              </w:rPr>
              <w:t>Faites attention à l'explication et exprimez vos doutes sur le cours</w:t>
            </w:r>
          </w:p>
        </w:tc>
        <w:tc>
          <w:tcPr>
            <w:tcW w:w="1842" w:type="dxa"/>
            <w:vAlign w:val="center"/>
          </w:tcPr>
          <w:p w:rsidR="003B510A" w:rsidRPr="005E54A9" w:rsidRDefault="009A5CF0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 – élevé</w:t>
            </w:r>
          </w:p>
        </w:tc>
        <w:tc>
          <w:tcPr>
            <w:tcW w:w="2574" w:type="dxa"/>
            <w:vAlign w:val="center"/>
          </w:tcPr>
          <w:p w:rsidR="003B510A" w:rsidRPr="005E54A9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Concentration</w:t>
            </w:r>
          </w:p>
        </w:tc>
      </w:tr>
      <w:tr w:rsidR="003B510A" w:rsidRPr="008F5D5C" w:rsidTr="00650F27">
        <w:trPr>
          <w:jc w:val="center"/>
        </w:trPr>
        <w:tc>
          <w:tcPr>
            <w:tcW w:w="1796" w:type="dxa"/>
            <w:vAlign w:val="center"/>
          </w:tcPr>
          <w:p w:rsidR="003B510A" w:rsidRDefault="00824597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464166" w:rsidRDefault="00DE24B9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Retirez la diapositive et expliquez</w:t>
            </w:r>
            <w:r w:rsidRPr="00DE24B9">
              <w:rPr>
                <w:sz w:val="20"/>
                <w:szCs w:val="20"/>
                <w:lang w:val="fr-FR"/>
              </w:rPr>
              <w:t xml:space="preserve"> l'activité à réaliser sur le vocabulaire et les termes à utiliser dans l'alimentation du futur</w:t>
            </w:r>
          </w:p>
        </w:tc>
        <w:tc>
          <w:tcPr>
            <w:tcW w:w="2991" w:type="dxa"/>
          </w:tcPr>
          <w:p w:rsidR="00220F6D" w:rsidRDefault="00DE24B9" w:rsidP="00DE24B9">
            <w:pPr>
              <w:pStyle w:val="HTMLconformatoprevio"/>
              <w:shd w:val="clear" w:color="auto" w:fill="F8F9FA"/>
              <w:rPr>
                <w:rFonts w:asciiTheme="minorHAnsi" w:hAnsiTheme="minorHAnsi" w:cstheme="minorHAnsi"/>
                <w:color w:val="222222"/>
                <w:lang w:val="fr-FR"/>
              </w:rPr>
            </w:pPr>
            <w:r w:rsidRPr="00DE24B9">
              <w:rPr>
                <w:rFonts w:asciiTheme="minorHAnsi" w:hAnsiTheme="minorHAnsi" w:cstheme="minorHAnsi"/>
                <w:lang w:val="fr-FR"/>
              </w:rPr>
              <w:t xml:space="preserve">Faites attention et développez l'activité </w:t>
            </w:r>
            <w:r w:rsidR="00220F6D">
              <w:rPr>
                <w:rFonts w:asciiTheme="minorHAnsi" w:hAnsiTheme="minorHAnsi" w:cstheme="minorHAnsi"/>
                <w:color w:val="222222"/>
                <w:lang w:val="fr-FR"/>
              </w:rPr>
              <w:t>entre collègues</w:t>
            </w:r>
          </w:p>
          <w:p w:rsidR="00DE24B9" w:rsidRPr="00DE24B9" w:rsidRDefault="00220F6D" w:rsidP="00DE24B9">
            <w:pPr>
              <w:pStyle w:val="HTMLconformatoprevio"/>
              <w:shd w:val="clear" w:color="auto" w:fill="F8F9FA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lang w:val="fr-FR"/>
              </w:rPr>
              <w:t>Partagez</w:t>
            </w:r>
            <w:r w:rsidR="00DE24B9" w:rsidRPr="00DE24B9">
              <w:rPr>
                <w:rFonts w:asciiTheme="minorHAnsi" w:hAnsiTheme="minorHAnsi" w:cstheme="minorHAnsi"/>
                <w:color w:val="222222"/>
                <w:lang w:val="fr-FR"/>
              </w:rPr>
              <w:t xml:space="preserve"> des idées</w:t>
            </w:r>
            <w:r>
              <w:rPr>
                <w:rFonts w:asciiTheme="minorHAnsi" w:hAnsiTheme="minorHAnsi" w:cstheme="minorHAnsi"/>
                <w:color w:val="222222"/>
                <w:lang w:val="fr-FR"/>
              </w:rPr>
              <w:t xml:space="preserve"> </w:t>
            </w:r>
            <w:r w:rsidRPr="00220F6D">
              <w:rPr>
                <w:rFonts w:asciiTheme="minorHAnsi" w:hAnsiTheme="minorHAnsi" w:cstheme="minorHAnsi"/>
                <w:color w:val="222222"/>
                <w:lang w:val="fr-FR"/>
              </w:rPr>
              <w:t>et commentaires</w:t>
            </w:r>
            <w:r w:rsidR="00DE24B9" w:rsidRPr="00DE24B9">
              <w:rPr>
                <w:rFonts w:asciiTheme="minorHAnsi" w:hAnsiTheme="minorHAnsi" w:cstheme="minorHAnsi"/>
                <w:color w:val="222222"/>
                <w:lang w:val="fr-FR"/>
              </w:rPr>
              <w:t xml:space="preserve"> sur les termes et les produits présentés.</w:t>
            </w:r>
          </w:p>
          <w:p w:rsidR="003B510A" w:rsidRDefault="003B510A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DE24B9" w:rsidRDefault="00DE24B9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Default="0055088C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Élevé – Élevé</w:t>
            </w:r>
          </w:p>
        </w:tc>
        <w:tc>
          <w:tcPr>
            <w:tcW w:w="2574" w:type="dxa"/>
            <w:vAlign w:val="center"/>
          </w:tcPr>
          <w:p w:rsidR="00220F6D" w:rsidRDefault="00220F6D" w:rsidP="00220F6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Production orale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220F6D" w:rsidRDefault="00220F6D" w:rsidP="00220F6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</w:t>
            </w:r>
          </w:p>
        </w:tc>
      </w:tr>
      <w:tr w:rsidR="003B510A" w:rsidRPr="008F5D5C" w:rsidTr="00650F27">
        <w:trPr>
          <w:jc w:val="center"/>
        </w:trPr>
        <w:tc>
          <w:tcPr>
            <w:tcW w:w="1796" w:type="dxa"/>
            <w:vAlign w:val="center"/>
          </w:tcPr>
          <w:p w:rsidR="003B510A" w:rsidRDefault="00220F6D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</w:t>
            </w:r>
            <w:r w:rsidR="00824597">
              <w:rPr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</w:tcPr>
          <w:p w:rsidR="003B510A" w:rsidRPr="005E54A9" w:rsidRDefault="003B510A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464166" w:rsidRDefault="00DE24B9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DE24B9">
              <w:rPr>
                <w:sz w:val="20"/>
                <w:szCs w:val="20"/>
                <w:lang w:val="fr-FR"/>
              </w:rPr>
              <w:t>Vérifiez les réponses à l'activité et demandez s'il y a eu des difficultés, expliquez certains termes et produits si nécessaire</w:t>
            </w: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650F2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Pr="0055088C" w:rsidRDefault="00220F6D" w:rsidP="00650F27">
            <w:r>
              <w:rPr>
                <w:sz w:val="20"/>
                <w:szCs w:val="20"/>
              </w:rPr>
              <w:t>L</w:t>
            </w:r>
            <w:r w:rsidRPr="00220F6D">
              <w:rPr>
                <w:sz w:val="20"/>
                <w:szCs w:val="20"/>
              </w:rPr>
              <w:t>isez les répon</w:t>
            </w:r>
            <w:r>
              <w:rPr>
                <w:sz w:val="20"/>
                <w:szCs w:val="20"/>
              </w:rPr>
              <w:t xml:space="preserve">ses à haute voix et écrivez sur le </w:t>
            </w:r>
            <w:r w:rsidRPr="00220F6D">
              <w:rPr>
                <w:sz w:val="20"/>
                <w:szCs w:val="20"/>
              </w:rPr>
              <w:t xml:space="preserve"> tableau</w:t>
            </w:r>
          </w:p>
        </w:tc>
        <w:tc>
          <w:tcPr>
            <w:tcW w:w="1842" w:type="dxa"/>
            <w:vAlign w:val="center"/>
          </w:tcPr>
          <w:p w:rsidR="003B510A" w:rsidRDefault="0055088C" w:rsidP="00134D0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 – élevé</w:t>
            </w:r>
          </w:p>
        </w:tc>
        <w:tc>
          <w:tcPr>
            <w:tcW w:w="2574" w:type="dxa"/>
            <w:vAlign w:val="center"/>
          </w:tcPr>
          <w:p w:rsidR="00381421" w:rsidRDefault="00381421" w:rsidP="00381421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220F6D">
              <w:rPr>
                <w:sz w:val="20"/>
                <w:szCs w:val="20"/>
                <w:lang w:val="fr-FR"/>
              </w:rPr>
              <w:t>Production orale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3B510A" w:rsidRDefault="00220F6D" w:rsidP="00220F6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</w:t>
            </w:r>
          </w:p>
        </w:tc>
      </w:tr>
    </w:tbl>
    <w:p w:rsidR="00134D02" w:rsidRDefault="00134D02" w:rsidP="00381421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C10B7">
        <w:tc>
          <w:tcPr>
            <w:tcW w:w="4504" w:type="dxa"/>
          </w:tcPr>
          <w:p w:rsidR="003B510A" w:rsidRPr="005E54A9" w:rsidRDefault="003B510A" w:rsidP="00134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:rsidR="003B510A" w:rsidRPr="005E54A9" w:rsidRDefault="003B510A" w:rsidP="00134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:rsidR="003B510A" w:rsidRPr="005E54A9" w:rsidRDefault="00CC2510" w:rsidP="00134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</w:p>
        </w:tc>
      </w:tr>
      <w:tr w:rsidR="003B510A" w:rsidRPr="005E54A9" w:rsidTr="004C10B7">
        <w:tc>
          <w:tcPr>
            <w:tcW w:w="4504" w:type="dxa"/>
          </w:tcPr>
          <w:p w:rsidR="00220F6D" w:rsidRDefault="00220F6D" w:rsidP="00220F6D">
            <w:pPr>
              <w:spacing w:line="276" w:lineRule="auto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</w:pPr>
          </w:p>
          <w:p w:rsidR="00464166" w:rsidRPr="00220F6D" w:rsidRDefault="00220F6D" w:rsidP="00220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0F6D"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  <w:t>Méthode de communication</w:t>
            </w:r>
          </w:p>
          <w:p w:rsidR="00464166" w:rsidRDefault="00464166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464166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Pr="005E54A9" w:rsidRDefault="00464166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B510A" w:rsidRDefault="003B510A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86D" w:rsidRPr="005E54A9" w:rsidRDefault="00220F6D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F6D">
              <w:rPr>
                <w:sz w:val="20"/>
                <w:szCs w:val="20"/>
              </w:rPr>
              <w:t>Ordinateur, internet, vidéo</w:t>
            </w:r>
          </w:p>
        </w:tc>
        <w:tc>
          <w:tcPr>
            <w:tcW w:w="5499" w:type="dxa"/>
          </w:tcPr>
          <w:p w:rsidR="003B510A" w:rsidRPr="005E54A9" w:rsidRDefault="00220F6D" w:rsidP="00134D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F6D">
              <w:rPr>
                <w:sz w:val="20"/>
                <w:szCs w:val="20"/>
              </w:rPr>
              <w:t>Production orale: En utilisant les ressources apprises, présenter une recette innovante et originale, comme alternative à certains aliments typiques.</w:t>
            </w:r>
          </w:p>
        </w:tc>
      </w:tr>
    </w:tbl>
    <w:p w:rsidR="003B510A" w:rsidRDefault="003B510A" w:rsidP="003B510A">
      <w:pPr>
        <w:tabs>
          <w:tab w:val="left" w:pos="1712"/>
        </w:tabs>
        <w:rPr>
          <w:sz w:val="20"/>
          <w:szCs w:val="20"/>
        </w:rPr>
      </w:pP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</w:t>
      </w:r>
      <w:proofErr w:type="gramStart"/>
      <w:r w:rsidR="003B510A" w:rsidRPr="005E54A9">
        <w:rPr>
          <w:sz w:val="20"/>
          <w:szCs w:val="20"/>
        </w:rPr>
        <w:t>:_</w:t>
      </w:r>
      <w:proofErr w:type="gramEnd"/>
      <w:r w:rsidR="003B510A" w:rsidRPr="005E54A9">
        <w:rPr>
          <w:sz w:val="20"/>
          <w:szCs w:val="20"/>
        </w:rPr>
        <w:t>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:rsidTr="00DB7780">
        <w:trPr>
          <w:jc w:val="center"/>
        </w:trPr>
        <w:tc>
          <w:tcPr>
            <w:tcW w:w="3401" w:type="dxa"/>
            <w:shd w:val="clear" w:color="auto" w:fill="auto"/>
          </w:tcPr>
          <w:p w:rsidR="00DB7780" w:rsidRPr="00CC2510" w:rsidRDefault="00AF63D6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CC2510">
              <w:rPr>
                <w:b/>
              </w:rPr>
              <w:lastRenderedPageBreak/>
              <w:t>Préparé par</w:t>
            </w:r>
            <w:r w:rsidR="00DB7780" w:rsidRPr="00CC2510">
              <w:rPr>
                <w:rFonts w:ascii="Calibri" w:eastAsia="Calibri" w:hAnsi="Calibri"/>
                <w:b/>
                <w:lang w:val="es-EC"/>
              </w:rPr>
              <w:t>:</w:t>
            </w:r>
          </w:p>
          <w:p w:rsidR="00DB7780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650F27" w:rsidRPr="005B2CD2" w:rsidRDefault="00650F2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DB7780" w:rsidRDefault="00650F2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>
              <w:rPr>
                <w:rFonts w:ascii="Calibri" w:eastAsia="Calibri" w:hAnsi="Calibri"/>
                <w:b/>
                <w:lang w:val="es-EC"/>
              </w:rPr>
              <w:t xml:space="preserve">Mme. Lizbeth Narváez </w:t>
            </w:r>
          </w:p>
          <w:p w:rsidR="00AF63D6" w:rsidRPr="005B2CD2" w:rsidRDefault="00AF63D6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>
              <w:rPr>
                <w:rFonts w:ascii="Calibri" w:eastAsia="Calibri" w:hAnsi="Calibri"/>
                <w:b/>
                <w:lang w:val="es-EC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DB7780" w:rsidRPr="005B2CD2" w:rsidRDefault="00CC251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>
              <w:rPr>
                <w:rFonts w:ascii="Calibri" w:eastAsia="Calibri" w:hAnsi="Calibri"/>
                <w:b/>
                <w:lang w:val="es-EC"/>
              </w:rPr>
              <w:t>Révisé</w:t>
            </w:r>
            <w:proofErr w:type="spellEnd"/>
            <w:r>
              <w:rPr>
                <w:rFonts w:ascii="Calibri" w:eastAsia="Calibri" w:hAnsi="Calibri"/>
                <w:b/>
                <w:lang w:val="es-EC"/>
              </w:rPr>
              <w:t xml:space="preserve"> pa</w:t>
            </w:r>
            <w:r w:rsidR="00DB7780" w:rsidRPr="005B2CD2">
              <w:rPr>
                <w:rFonts w:ascii="Calibri" w:eastAsia="Calibri" w:hAnsi="Calibri"/>
                <w:b/>
                <w:lang w:val="es-EC"/>
              </w:rPr>
              <w:t>r:</w:t>
            </w:r>
          </w:p>
          <w:p w:rsidR="00DB7780" w:rsidRPr="005B2CD2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DB7780" w:rsidRPr="005B2CD2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DB7780" w:rsidRPr="005B2CD2" w:rsidRDefault="00757E7F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>
              <w:rPr>
                <w:rFonts w:ascii="Calibri" w:eastAsia="Calibri" w:hAnsi="Calibri"/>
                <w:b/>
                <w:lang w:val="es-EC"/>
              </w:rPr>
              <w:t>MS</w:t>
            </w:r>
            <w:r w:rsidR="00DB7780" w:rsidRPr="005B2CD2">
              <w:rPr>
                <w:rFonts w:ascii="Calibri" w:eastAsia="Calibri" w:hAnsi="Calibri"/>
                <w:b/>
                <w:lang w:val="es-EC"/>
              </w:rPr>
              <w:t>c</w:t>
            </w:r>
            <w:proofErr w:type="spellEnd"/>
            <w:r w:rsidR="00DB7780" w:rsidRPr="005B2CD2">
              <w:rPr>
                <w:rFonts w:ascii="Calibri" w:eastAsia="Calibri" w:hAnsi="Calibri"/>
                <w:b/>
                <w:lang w:val="es-EC"/>
              </w:rPr>
              <w:t xml:space="preserve">. Liliana </w:t>
            </w:r>
            <w:proofErr w:type="spellStart"/>
            <w:r w:rsidR="00DB7780" w:rsidRPr="005B2CD2">
              <w:rPr>
                <w:rFonts w:ascii="Calibri" w:eastAsia="Calibri" w:hAnsi="Calibri"/>
                <w:b/>
                <w:lang w:val="es-EC"/>
              </w:rPr>
              <w:t>Jínez</w:t>
            </w:r>
            <w:proofErr w:type="spellEnd"/>
          </w:p>
          <w:p w:rsidR="00DB7780" w:rsidRPr="005B2CD2" w:rsidRDefault="00DB7780" w:rsidP="00CC2510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COORDINA</w:t>
            </w:r>
            <w:r w:rsidR="00CC2510">
              <w:rPr>
                <w:rFonts w:ascii="Calibri" w:eastAsia="Calibri" w:hAnsi="Calibri"/>
                <w:b/>
                <w:lang w:val="es-EC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DB7780" w:rsidRPr="005B2CD2" w:rsidRDefault="00CC251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>
              <w:rPr>
                <w:rFonts w:ascii="Calibri" w:eastAsia="Calibri" w:hAnsi="Calibri"/>
                <w:b/>
                <w:lang w:val="es-EC"/>
              </w:rPr>
              <w:t>Approuvé</w:t>
            </w:r>
            <w:proofErr w:type="spellEnd"/>
            <w:r>
              <w:rPr>
                <w:rFonts w:ascii="Calibri" w:eastAsia="Calibri" w:hAnsi="Calibri"/>
                <w:b/>
                <w:lang w:val="es-EC"/>
              </w:rPr>
              <w:t xml:space="preserve"> pa</w:t>
            </w:r>
            <w:r w:rsidR="00DB7780" w:rsidRPr="005B2CD2">
              <w:rPr>
                <w:rFonts w:ascii="Calibri" w:eastAsia="Calibri" w:hAnsi="Calibri"/>
                <w:b/>
                <w:lang w:val="es-EC"/>
              </w:rPr>
              <w:t>r:</w:t>
            </w:r>
          </w:p>
          <w:p w:rsidR="00DB7780" w:rsidRPr="005B2CD2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DB7780" w:rsidRPr="005B2CD2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:rsidR="00DB7780" w:rsidRPr="005B2CD2" w:rsidRDefault="00DB7780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 w:rsidRPr="005B2CD2">
              <w:rPr>
                <w:rFonts w:ascii="Calibri" w:eastAsia="Calibri" w:hAnsi="Calibri"/>
                <w:b/>
                <w:lang w:val="es-EC"/>
              </w:rPr>
              <w:t>MSc</w:t>
            </w:r>
            <w:proofErr w:type="spellEnd"/>
            <w:r w:rsidRPr="005B2CD2">
              <w:rPr>
                <w:rFonts w:ascii="Calibri" w:eastAsia="Calibri" w:hAnsi="Calibri"/>
                <w:b/>
                <w:lang w:val="es-EC"/>
              </w:rPr>
              <w:t>. Rommel Martínez</w:t>
            </w:r>
          </w:p>
          <w:p w:rsidR="00DB7780" w:rsidRPr="005B2CD2" w:rsidRDefault="00DB7780" w:rsidP="00CC2510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DIRECT</w:t>
            </w:r>
            <w:r w:rsidR="00CC2510">
              <w:rPr>
                <w:rFonts w:ascii="Calibri" w:eastAsia="Calibri" w:hAnsi="Calibri"/>
                <w:b/>
                <w:lang w:val="es-EC"/>
              </w:rPr>
              <w:t>EUR</w:t>
            </w:r>
            <w:r w:rsidRPr="005B2CD2">
              <w:rPr>
                <w:rFonts w:ascii="Calibri" w:eastAsia="Calibri" w:hAnsi="Calibri"/>
                <w:b/>
                <w:lang w:val="es-EC"/>
              </w:rPr>
              <w:t xml:space="preserve"> DE </w:t>
            </w:r>
            <w:r w:rsidR="00CC2510">
              <w:rPr>
                <w:rFonts w:ascii="Calibri" w:eastAsia="Calibri" w:hAnsi="Calibri"/>
                <w:b/>
                <w:lang w:val="es-EC"/>
              </w:rPr>
              <w:t>LA FILIÈRE</w:t>
            </w:r>
          </w:p>
        </w:tc>
      </w:tr>
    </w:tbl>
    <w:p w:rsidR="00464166" w:rsidRPr="00DB7780" w:rsidRDefault="00464166" w:rsidP="00DB7780">
      <w:pPr>
        <w:jc w:val="center"/>
        <w:rPr>
          <w:sz w:val="20"/>
          <w:szCs w:val="20"/>
          <w:lang w:val="es-EC"/>
        </w:rPr>
      </w:pPr>
    </w:p>
    <w:p w:rsidR="004C10B7" w:rsidRDefault="004C10B7" w:rsidP="004C10B7">
      <w:pPr>
        <w:spacing w:after="0" w:line="240" w:lineRule="auto"/>
        <w:jc w:val="center"/>
        <w:rPr>
          <w:sz w:val="20"/>
          <w:szCs w:val="20"/>
        </w:rPr>
      </w:pPr>
    </w:p>
    <w:p w:rsidR="004C10B7" w:rsidRPr="00794D88" w:rsidRDefault="004C10B7" w:rsidP="004C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64166" w:rsidRDefault="00464166" w:rsidP="004C10B7">
      <w:pPr>
        <w:spacing w:after="0" w:line="240" w:lineRule="auto"/>
        <w:rPr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381421" w:rsidRPr="00381421" w:rsidRDefault="00381421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381421" w:rsidRDefault="00220F6D" w:rsidP="00B709FD">
      <w:pPr>
        <w:pStyle w:val="Encabezado"/>
        <w:rPr>
          <w:b/>
          <w:sz w:val="20"/>
          <w:szCs w:val="20"/>
        </w:rPr>
      </w:pPr>
    </w:p>
    <w:p w:rsidR="00B709FD" w:rsidRPr="00381421" w:rsidRDefault="00B709FD" w:rsidP="00B709FD">
      <w:pPr>
        <w:pStyle w:val="Encabezado"/>
        <w:rPr>
          <w:b/>
          <w:sz w:val="20"/>
          <w:szCs w:val="20"/>
        </w:rPr>
      </w:pP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220F6D" w:rsidRDefault="00220F6D" w:rsidP="00220F6D">
      <w:pPr>
        <w:pStyle w:val="Encabezado"/>
        <w:jc w:val="center"/>
        <w:rPr>
          <w:b/>
          <w:sz w:val="20"/>
          <w:szCs w:val="20"/>
          <w:lang w:val="en-US"/>
        </w:rPr>
      </w:pPr>
      <w:r w:rsidRPr="00220F6D">
        <w:rPr>
          <w:b/>
          <w:sz w:val="20"/>
          <w:szCs w:val="20"/>
          <w:lang w:val="en-US"/>
        </w:rPr>
        <w:t xml:space="preserve">GRILLE D’EVALUATION – PRODUCTION ORALE </w:t>
      </w:r>
    </w:p>
    <w:p w:rsidR="00220F6D" w:rsidRPr="00220F6D" w:rsidRDefault="00220F6D" w:rsidP="00220F6D">
      <w:pPr>
        <w:pStyle w:val="Encabezado"/>
        <w:jc w:val="center"/>
        <w:rPr>
          <w:b/>
          <w:sz w:val="20"/>
          <w:szCs w:val="20"/>
          <w:lang w:val="en-US"/>
        </w:rPr>
      </w:pPr>
    </w:p>
    <w:p w:rsidR="00220F6D" w:rsidRPr="00381421" w:rsidRDefault="00220F6D" w:rsidP="00220F6D">
      <w:pPr>
        <w:pStyle w:val="Encabezado"/>
        <w:rPr>
          <w:b/>
          <w:sz w:val="20"/>
          <w:szCs w:val="20"/>
          <w:lang w:val="en-US"/>
        </w:rPr>
      </w:pPr>
      <w:proofErr w:type="gramStart"/>
      <w:r w:rsidRPr="00220F6D">
        <w:rPr>
          <w:b/>
          <w:sz w:val="20"/>
          <w:szCs w:val="20"/>
          <w:lang w:val="en-US"/>
        </w:rPr>
        <w:t>Nom :</w:t>
      </w:r>
      <w:proofErr w:type="gramEnd"/>
      <w:r w:rsidRPr="00220F6D">
        <w:rPr>
          <w:b/>
          <w:sz w:val="20"/>
          <w:szCs w:val="20"/>
          <w:lang w:val="en-US"/>
        </w:rPr>
        <w:t xml:space="preserve"> ………………………………………………………………………         </w:t>
      </w:r>
      <w:proofErr w:type="spellStart"/>
      <w:proofErr w:type="gramStart"/>
      <w:r w:rsidRPr="00381421">
        <w:rPr>
          <w:b/>
          <w:sz w:val="20"/>
          <w:szCs w:val="20"/>
          <w:lang w:val="en-US"/>
        </w:rPr>
        <w:t>Semestre</w:t>
      </w:r>
      <w:proofErr w:type="spellEnd"/>
      <w:r w:rsidRPr="00381421">
        <w:rPr>
          <w:b/>
          <w:sz w:val="20"/>
          <w:szCs w:val="20"/>
          <w:lang w:val="en-US"/>
        </w:rPr>
        <w:t> :</w:t>
      </w:r>
      <w:proofErr w:type="gramEnd"/>
      <w:r w:rsidRPr="00381421">
        <w:rPr>
          <w:b/>
          <w:sz w:val="20"/>
          <w:szCs w:val="20"/>
          <w:lang w:val="en-US"/>
        </w:rPr>
        <w:t xml:space="preserve"> ………………………</w:t>
      </w:r>
      <w:r w:rsidRPr="00381421">
        <w:rPr>
          <w:b/>
          <w:sz w:val="20"/>
          <w:szCs w:val="20"/>
          <w:lang w:val="en-US"/>
        </w:rPr>
        <w:tab/>
      </w:r>
      <w:r w:rsidRPr="00381421">
        <w:rPr>
          <w:b/>
          <w:sz w:val="20"/>
          <w:szCs w:val="20"/>
          <w:lang w:val="en-US"/>
        </w:rPr>
        <w:tab/>
      </w:r>
      <w:proofErr w:type="gramStart"/>
      <w:r w:rsidRPr="00381421">
        <w:rPr>
          <w:b/>
          <w:sz w:val="20"/>
          <w:szCs w:val="20"/>
          <w:lang w:val="en-US"/>
        </w:rPr>
        <w:t>Date :</w:t>
      </w:r>
      <w:proofErr w:type="gramEnd"/>
      <w:r w:rsidRPr="00381421">
        <w:rPr>
          <w:b/>
          <w:sz w:val="20"/>
          <w:szCs w:val="20"/>
          <w:lang w:val="en-US"/>
        </w:rPr>
        <w:t xml:space="preserve"> ……………………………………</w:t>
      </w:r>
      <w:r w:rsidRPr="00381421">
        <w:rPr>
          <w:b/>
          <w:sz w:val="20"/>
          <w:szCs w:val="20"/>
          <w:lang w:val="en-US"/>
        </w:rPr>
        <w:tab/>
      </w:r>
      <w:proofErr w:type="gramStart"/>
      <w:r w:rsidRPr="00381421">
        <w:rPr>
          <w:b/>
          <w:sz w:val="20"/>
          <w:szCs w:val="20"/>
          <w:lang w:val="en-US"/>
        </w:rPr>
        <w:t>Note :</w:t>
      </w:r>
      <w:proofErr w:type="gramEnd"/>
    </w:p>
    <w:p w:rsidR="00220F6D" w:rsidRPr="00381421" w:rsidRDefault="00220F6D" w:rsidP="00220F6D">
      <w:pPr>
        <w:pStyle w:val="Encabezado"/>
        <w:rPr>
          <w:b/>
          <w:sz w:val="20"/>
          <w:szCs w:val="20"/>
          <w:lang w:val="en-US"/>
        </w:rPr>
      </w:pPr>
    </w:p>
    <w:p w:rsidR="00220F6D" w:rsidRPr="00381421" w:rsidRDefault="00220F6D" w:rsidP="00220F6D">
      <w:pPr>
        <w:pStyle w:val="Encabezado"/>
        <w:rPr>
          <w:b/>
          <w:sz w:val="20"/>
          <w:szCs w:val="20"/>
          <w:lang w:val="en-US"/>
        </w:rPr>
      </w:pPr>
      <w:proofErr w:type="spellStart"/>
      <w:proofErr w:type="gramStart"/>
      <w:r w:rsidRPr="00381421">
        <w:rPr>
          <w:b/>
          <w:sz w:val="20"/>
          <w:szCs w:val="20"/>
          <w:lang w:val="en-US"/>
        </w:rPr>
        <w:t>Sujet</w:t>
      </w:r>
      <w:proofErr w:type="spellEnd"/>
      <w:r w:rsidRPr="00381421">
        <w:rPr>
          <w:b/>
          <w:sz w:val="20"/>
          <w:szCs w:val="20"/>
          <w:lang w:val="en-US"/>
        </w:rPr>
        <w:t> :</w:t>
      </w:r>
      <w:proofErr w:type="gramEnd"/>
      <w:r w:rsidRPr="00381421">
        <w:rPr>
          <w:b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F6D" w:rsidRPr="00381421" w:rsidRDefault="00220F6D" w:rsidP="00220F6D">
      <w:pPr>
        <w:pStyle w:val="Encabezado"/>
        <w:jc w:val="center"/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6144"/>
        <w:gridCol w:w="519"/>
        <w:gridCol w:w="545"/>
        <w:gridCol w:w="519"/>
        <w:gridCol w:w="545"/>
        <w:gridCol w:w="519"/>
        <w:gridCol w:w="545"/>
        <w:gridCol w:w="519"/>
        <w:gridCol w:w="545"/>
        <w:gridCol w:w="519"/>
      </w:tblGrid>
      <w:tr w:rsidR="00220F6D" w:rsidRPr="001716D5" w:rsidTr="00C37800">
        <w:trPr>
          <w:gridAfter w:val="9"/>
          <w:wAfter w:w="4775" w:type="dxa"/>
          <w:trHeight w:val="291"/>
          <w:jc w:val="center"/>
        </w:trPr>
        <w:tc>
          <w:tcPr>
            <w:tcW w:w="2557" w:type="dxa"/>
            <w:vMerge w:val="restart"/>
          </w:tcPr>
          <w:p w:rsidR="00220F6D" w:rsidRPr="00850B5A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850B5A">
              <w:rPr>
                <w:b/>
                <w:sz w:val="20"/>
                <w:szCs w:val="20"/>
              </w:rPr>
              <w:t>CRITÈRES</w:t>
            </w:r>
          </w:p>
        </w:tc>
        <w:tc>
          <w:tcPr>
            <w:tcW w:w="6144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INDICATEURS</w:t>
            </w:r>
          </w:p>
        </w:tc>
      </w:tr>
      <w:tr w:rsidR="00220F6D" w:rsidRPr="001716D5" w:rsidTr="00C37800">
        <w:trPr>
          <w:trHeight w:val="261"/>
          <w:jc w:val="center"/>
        </w:trPr>
        <w:tc>
          <w:tcPr>
            <w:tcW w:w="2557" w:type="dxa"/>
            <w:vMerge/>
          </w:tcPr>
          <w:p w:rsidR="00220F6D" w:rsidRPr="00850B5A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1716D5">
              <w:rPr>
                <w:b/>
                <w:sz w:val="20"/>
                <w:szCs w:val="20"/>
              </w:rPr>
              <w:t>4</w:t>
            </w:r>
          </w:p>
        </w:tc>
      </w:tr>
      <w:tr w:rsidR="00220F6D" w:rsidRPr="001716D5" w:rsidTr="00C37800">
        <w:trPr>
          <w:trHeight w:val="713"/>
          <w:jc w:val="center"/>
        </w:trPr>
        <w:tc>
          <w:tcPr>
            <w:tcW w:w="2557" w:type="dxa"/>
          </w:tcPr>
          <w:p w:rsidR="00220F6D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50B5A">
              <w:rPr>
                <w:b/>
                <w:sz w:val="20"/>
                <w:szCs w:val="20"/>
              </w:rPr>
              <w:t>Respect</w:t>
            </w:r>
            <w:proofErr w:type="spellEnd"/>
            <w:r w:rsidRPr="00850B5A">
              <w:rPr>
                <w:b/>
                <w:sz w:val="20"/>
                <w:szCs w:val="20"/>
              </w:rPr>
              <w:t xml:space="preserve"> de la consigne</w:t>
            </w:r>
          </w:p>
          <w:p w:rsidR="00220F6D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:rsidR="00220F6D" w:rsidRDefault="00220F6D" w:rsidP="00220F6D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Respecte la </w:t>
            </w:r>
            <w:proofErr w:type="spellStart"/>
            <w:r>
              <w:rPr>
                <w:sz w:val="20"/>
                <w:szCs w:val="20"/>
              </w:rPr>
              <w:t>situation</w:t>
            </w:r>
            <w:proofErr w:type="spellEnd"/>
            <w:r>
              <w:rPr>
                <w:sz w:val="20"/>
                <w:szCs w:val="20"/>
              </w:rPr>
              <w:t xml:space="preserve"> et le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demandée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0F6D" w:rsidRDefault="00220F6D" w:rsidP="00220F6D">
            <w:pPr>
              <w:pStyle w:val="Encabezad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Respect</w:t>
            </w:r>
            <w:proofErr w:type="spellEnd"/>
            <w:r>
              <w:rPr>
                <w:sz w:val="20"/>
                <w:szCs w:val="20"/>
              </w:rPr>
              <w:t xml:space="preserve"> la consigne </w:t>
            </w:r>
            <w:proofErr w:type="gramStart"/>
            <w:r>
              <w:rPr>
                <w:sz w:val="20"/>
                <w:szCs w:val="20"/>
              </w:rPr>
              <w:t xml:space="preserve">de  </w:t>
            </w:r>
            <w:proofErr w:type="spellStart"/>
            <w:r>
              <w:rPr>
                <w:sz w:val="20"/>
                <w:szCs w:val="20"/>
              </w:rPr>
              <w:t>longueur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indiquée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0F6D" w:rsidRPr="001716D5" w:rsidRDefault="00220F6D" w:rsidP="00220F6D">
            <w:pPr>
              <w:pStyle w:val="Encabezad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dégager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thème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réflexion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</w:tr>
      <w:tr w:rsidR="00220F6D" w:rsidRPr="001716D5" w:rsidTr="00C37800">
        <w:trPr>
          <w:trHeight w:val="511"/>
          <w:jc w:val="center"/>
        </w:trPr>
        <w:tc>
          <w:tcPr>
            <w:tcW w:w="2557" w:type="dxa"/>
          </w:tcPr>
          <w:p w:rsidR="00220F6D" w:rsidRPr="00850B5A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construit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C7033E">
              <w:rPr>
                <w:b/>
              </w:rPr>
              <w:t>manière</w:t>
            </w:r>
            <w:proofErr w:type="spellEnd"/>
            <w:r w:rsidRPr="00C7033E">
              <w:rPr>
                <w:b/>
              </w:rPr>
              <w:t xml:space="preserve"> </w:t>
            </w:r>
            <w:proofErr w:type="spellStart"/>
            <w:r w:rsidRPr="00C7033E">
              <w:rPr>
                <w:b/>
              </w:rPr>
              <w:t>logique</w:t>
            </w:r>
            <w:proofErr w:type="spellEnd"/>
          </w:p>
        </w:tc>
        <w:tc>
          <w:tcPr>
            <w:tcW w:w="6144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2180">
              <w:rPr>
                <w:sz w:val="20"/>
                <w:szCs w:val="20"/>
                <w:lang w:val="en-US"/>
              </w:rPr>
              <w:t>Lexique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morphosyntaxe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maîtrise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système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phonologique</w:t>
            </w:r>
            <w:proofErr w:type="spellEnd"/>
          </w:p>
        </w:tc>
        <w:tc>
          <w:tcPr>
            <w:tcW w:w="519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0F6D" w:rsidRPr="001716D5" w:rsidTr="00C37800">
        <w:trPr>
          <w:trHeight w:val="725"/>
          <w:jc w:val="center"/>
        </w:trPr>
        <w:tc>
          <w:tcPr>
            <w:tcW w:w="2557" w:type="dxa"/>
          </w:tcPr>
          <w:p w:rsidR="00220F6D" w:rsidRPr="00850B5A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Parler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lire</w:t>
            </w:r>
            <w:proofErr w:type="spellEnd"/>
            <w:r>
              <w:rPr>
                <w:b/>
                <w:sz w:val="20"/>
                <w:szCs w:val="20"/>
              </w:rPr>
              <w:t xml:space="preserve"> les notes </w:t>
            </w:r>
            <w:proofErr w:type="spellStart"/>
            <w:r>
              <w:rPr>
                <w:b/>
                <w:sz w:val="20"/>
                <w:szCs w:val="20"/>
              </w:rPr>
              <w:t>mais</w:t>
            </w:r>
            <w:proofErr w:type="spellEnd"/>
            <w:r>
              <w:rPr>
                <w:b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sz w:val="20"/>
                <w:szCs w:val="20"/>
              </w:rPr>
              <w:t>regardant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l’auditoire</w:t>
            </w:r>
            <w:proofErr w:type="spellEnd"/>
          </w:p>
        </w:tc>
        <w:tc>
          <w:tcPr>
            <w:tcW w:w="6144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2180">
              <w:rPr>
                <w:sz w:val="20"/>
                <w:szCs w:val="20"/>
                <w:lang w:val="en-US"/>
              </w:rPr>
              <w:t>Peut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marquer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clairement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les relations entre les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idées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>.</w:t>
            </w:r>
          </w:p>
          <w:p w:rsidR="00220F6D" w:rsidRPr="00D22180" w:rsidRDefault="00220F6D" w:rsidP="00220F6D">
            <w:pPr>
              <w:pStyle w:val="Encabezad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2180">
              <w:rPr>
                <w:sz w:val="20"/>
                <w:szCs w:val="20"/>
                <w:lang w:val="en-US"/>
              </w:rPr>
              <w:t>Peut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développer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argumentation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soulignant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manière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appropriée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points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importants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détails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sz w:val="20"/>
                <w:szCs w:val="20"/>
                <w:lang w:val="en-US"/>
              </w:rPr>
              <w:t>pertinents</w:t>
            </w:r>
            <w:proofErr w:type="spellEnd"/>
            <w:r w:rsidRPr="00D221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9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0F6D" w:rsidRPr="001716D5" w:rsidTr="00C37800">
        <w:trPr>
          <w:trHeight w:val="725"/>
          <w:jc w:val="center"/>
        </w:trPr>
        <w:tc>
          <w:tcPr>
            <w:tcW w:w="2557" w:type="dxa"/>
          </w:tcPr>
          <w:p w:rsidR="00220F6D" w:rsidRPr="00D22180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  <w:lang w:val="en-US"/>
              </w:rPr>
            </w:pPr>
            <w:r w:rsidRPr="00D22180">
              <w:rPr>
                <w:b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informations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sont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exactes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dans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l’utilisation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vocabulaire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D22180">
              <w:rPr>
                <w:b/>
                <w:sz w:val="20"/>
                <w:szCs w:val="20"/>
                <w:lang w:val="en-US"/>
              </w:rPr>
              <w:t>goût</w:t>
            </w:r>
            <w:proofErr w:type="spellEnd"/>
            <w:r w:rsidRPr="00D22180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144" w:type="dxa"/>
          </w:tcPr>
          <w:p w:rsidR="00220F6D" w:rsidRPr="00804063" w:rsidRDefault="00220F6D" w:rsidP="00220F6D">
            <w:pPr>
              <w:pStyle w:val="Encabezad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adapter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4063">
              <w:rPr>
                <w:sz w:val="20"/>
                <w:szCs w:val="20"/>
              </w:rPr>
              <w:t xml:space="preserve">à la </w:t>
            </w:r>
            <w:proofErr w:type="spellStart"/>
            <w:r w:rsidRPr="00804063">
              <w:rPr>
                <w:sz w:val="20"/>
                <w:szCs w:val="20"/>
              </w:rPr>
              <w:t>situation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destinataire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adopter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niveau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d’expression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convenant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circonstances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</w:tr>
      <w:tr w:rsidR="00220F6D" w:rsidRPr="001716D5" w:rsidTr="00C37800">
        <w:trPr>
          <w:trHeight w:val="475"/>
          <w:jc w:val="center"/>
        </w:trPr>
        <w:tc>
          <w:tcPr>
            <w:tcW w:w="2557" w:type="dxa"/>
          </w:tcPr>
          <w:p w:rsidR="00220F6D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50B5A">
              <w:rPr>
                <w:b/>
                <w:sz w:val="20"/>
                <w:szCs w:val="20"/>
              </w:rPr>
              <w:t>Respect</w:t>
            </w:r>
            <w:proofErr w:type="spellEnd"/>
            <w:r w:rsidRPr="00850B5A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850B5A">
              <w:rPr>
                <w:b/>
                <w:sz w:val="20"/>
                <w:szCs w:val="20"/>
              </w:rPr>
              <w:t>langue</w:t>
            </w:r>
            <w:proofErr w:type="spellEnd"/>
          </w:p>
          <w:p w:rsidR="00220F6D" w:rsidRPr="00850B5A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sz w:val="20"/>
                <w:szCs w:val="20"/>
              </w:rPr>
            </w:pPr>
            <w:proofErr w:type="spellStart"/>
            <w:r w:rsidRPr="001716D5">
              <w:rPr>
                <w:sz w:val="20"/>
                <w:szCs w:val="20"/>
              </w:rPr>
              <w:t>Utilise</w:t>
            </w:r>
            <w:proofErr w:type="spellEnd"/>
            <w:r w:rsidRPr="001716D5">
              <w:rPr>
                <w:sz w:val="20"/>
                <w:szCs w:val="20"/>
              </w:rPr>
              <w:t xml:space="preserve"> la </w:t>
            </w:r>
            <w:proofErr w:type="spellStart"/>
            <w:r w:rsidRPr="001716D5">
              <w:rPr>
                <w:sz w:val="20"/>
                <w:szCs w:val="20"/>
              </w:rPr>
              <w:t>langue</w:t>
            </w:r>
            <w:proofErr w:type="spellEnd"/>
            <w:r w:rsidRPr="001716D5">
              <w:rPr>
                <w:sz w:val="20"/>
                <w:szCs w:val="20"/>
              </w:rPr>
              <w:t xml:space="preserve"> </w:t>
            </w:r>
            <w:proofErr w:type="spellStart"/>
            <w:r w:rsidRPr="001716D5">
              <w:rPr>
                <w:sz w:val="20"/>
                <w:szCs w:val="20"/>
              </w:rPr>
              <w:t>correctement</w:t>
            </w:r>
            <w:proofErr w:type="spellEnd"/>
            <w:r w:rsidRPr="001716D5">
              <w:rPr>
                <w:sz w:val="20"/>
                <w:szCs w:val="20"/>
              </w:rPr>
              <w:t xml:space="preserve"> </w:t>
            </w:r>
            <w:proofErr w:type="spellStart"/>
            <w:r w:rsidRPr="001716D5">
              <w:rPr>
                <w:sz w:val="20"/>
                <w:szCs w:val="20"/>
              </w:rPr>
              <w:t>selon</w:t>
            </w:r>
            <w:proofErr w:type="spellEnd"/>
            <w:r w:rsidRPr="001716D5">
              <w:rPr>
                <w:sz w:val="20"/>
                <w:szCs w:val="20"/>
              </w:rPr>
              <w:t xml:space="preserve"> le </w:t>
            </w:r>
            <w:proofErr w:type="spellStart"/>
            <w:r w:rsidRPr="001716D5">
              <w:rPr>
                <w:sz w:val="20"/>
                <w:szCs w:val="20"/>
              </w:rPr>
              <w:t>contexte</w:t>
            </w:r>
            <w:proofErr w:type="spellEnd"/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220F6D" w:rsidRPr="001716D5" w:rsidRDefault="00220F6D" w:rsidP="00220F6D">
            <w:pPr>
              <w:pStyle w:val="Encabezad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0F6D" w:rsidRPr="0088698C" w:rsidRDefault="00220F6D" w:rsidP="00220F6D">
      <w:pPr>
        <w:pStyle w:val="Encabezado"/>
        <w:jc w:val="center"/>
        <w:rPr>
          <w:b/>
          <w:sz w:val="20"/>
          <w:szCs w:val="20"/>
        </w:rPr>
      </w:pPr>
    </w:p>
    <w:p w:rsidR="00220F6D" w:rsidRPr="0088698C" w:rsidRDefault="00220F6D" w:rsidP="00220F6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1A95" wp14:editId="367EABE2">
                <wp:simplePos x="0" y="0"/>
                <wp:positionH relativeFrom="column">
                  <wp:posOffset>530860</wp:posOffset>
                </wp:positionH>
                <wp:positionV relativeFrom="paragraph">
                  <wp:posOffset>5080</wp:posOffset>
                </wp:positionV>
                <wp:extent cx="7490460" cy="864235"/>
                <wp:effectExtent l="0" t="0" r="1524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460" cy="864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6D" w:rsidRDefault="00220F6D" w:rsidP="00220F6D">
                            <w:pPr>
                              <w:spacing w:after="0" w:line="240" w:lineRule="auto"/>
                              <w:jc w:val="both"/>
                              <w:rPr>
                                <w:lang w:val="es-BO"/>
                              </w:rPr>
                            </w:pPr>
                            <w:proofErr w:type="spellStart"/>
                            <w:r>
                              <w:rPr>
                                <w:lang w:val="es-BO"/>
                              </w:rPr>
                              <w:t>Évaluateurs</w:t>
                            </w:r>
                            <w:proofErr w:type="spellEnd"/>
                            <w:r>
                              <w:rPr>
                                <w:lang w:val="es-BO"/>
                              </w:rPr>
                              <w:t xml:space="preserve">: </w:t>
                            </w:r>
                          </w:p>
                          <w:p w:rsidR="00220F6D" w:rsidRPr="004B6150" w:rsidRDefault="00220F6D" w:rsidP="00220F6D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proofErr w:type="spellStart"/>
                            <w:r>
                              <w:rPr>
                                <w:lang w:val="es-BO"/>
                              </w:rPr>
                              <w:t>Observations</w:t>
                            </w:r>
                            <w:proofErr w:type="spellEnd"/>
                            <w:r>
                              <w:rPr>
                                <w:lang w:val="es-BO"/>
                              </w:rPr>
                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0" o:spid="_x0000_s1026" style="position:absolute;left:0;text-align:left;margin-left:41.8pt;margin-top:.4pt;width:589.8pt;height:6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" fillcolor="white [3201]" strokecolor="black [3200]" strokeweight="2pt">
                <v:textbox>
                  <w:txbxContent>
                    <w:p w:rsidR="00220F6D" w:rsidRDefault="00220F6D" w:rsidP="00220F6D">
                      <w:pPr>
                        <w:spacing w:after="0" w:line="240" w:lineRule="auto"/>
                        <w:jc w:val="both"/>
                        <w:rPr>
                          <w:lang w:val="es-BO"/>
                        </w:rPr>
                      </w:pPr>
                      <w:proofErr w:type="spellStart"/>
                      <w:r>
                        <w:rPr>
                          <w:lang w:val="es-BO"/>
                        </w:rPr>
                        <w:t>Évaluateurs</w:t>
                      </w:r>
                      <w:proofErr w:type="spellEnd"/>
                      <w:r>
                        <w:rPr>
                          <w:lang w:val="es-BO"/>
                        </w:rPr>
                        <w:t xml:space="preserve">: </w:t>
                      </w:r>
                    </w:p>
                    <w:p w:rsidR="00220F6D" w:rsidRPr="004B6150" w:rsidRDefault="00220F6D" w:rsidP="00220F6D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proofErr w:type="spellStart"/>
                      <w:r>
                        <w:rPr>
                          <w:lang w:val="es-BO"/>
                        </w:rPr>
                        <w:t>Observations</w:t>
                      </w:r>
                      <w:proofErr w:type="spellEnd"/>
                      <w:r>
                        <w:rPr>
                          <w:lang w:val="es-BO"/>
                        </w:rPr>
          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4CA34" wp14:editId="4B1E0335">
                <wp:simplePos x="0" y="0"/>
                <wp:positionH relativeFrom="margin">
                  <wp:posOffset>8015782</wp:posOffset>
                </wp:positionH>
                <wp:positionV relativeFrom="paragraph">
                  <wp:posOffset>5080</wp:posOffset>
                </wp:positionV>
                <wp:extent cx="1272540" cy="864235"/>
                <wp:effectExtent l="0" t="0" r="2286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864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6D" w:rsidRPr="004B6150" w:rsidRDefault="00220F6D" w:rsidP="00220F6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:rsidR="00220F6D" w:rsidRPr="004B6150" w:rsidRDefault="00220F6D" w:rsidP="00220F6D">
                            <w:pPr>
                              <w:spacing w:after="0"/>
                              <w:jc w:val="right"/>
                              <w:rPr>
                                <w:sz w:val="48"/>
                                <w:szCs w:val="48"/>
                                <w:lang w:val="es-BO"/>
                              </w:rPr>
                            </w:pPr>
                            <w:r w:rsidRPr="004B6150">
                              <w:rPr>
                                <w:sz w:val="48"/>
                                <w:szCs w:val="48"/>
                                <w:lang w:val="es-BO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  <w:lang w:val="es-BO"/>
                              </w:rPr>
                              <w:t xml:space="preserve">   / 20</w:t>
                            </w:r>
                          </w:p>
                          <w:p w:rsidR="00220F6D" w:rsidRDefault="00220F6D" w:rsidP="00220F6D">
                            <w:pPr>
                              <w:jc w:val="center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Note finale</w:t>
                            </w:r>
                          </w:p>
                          <w:p w:rsidR="00220F6D" w:rsidRPr="004B6150" w:rsidRDefault="00220F6D" w:rsidP="00220F6D">
                            <w:pPr>
                              <w:jc w:val="center"/>
                              <w:rPr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7" style="position:absolute;left:0;text-align:left;margin-left:631.15pt;margin-top:.4pt;width:100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" fillcolor="white [3201]" strokecolor="black [3200]" strokeweight="2pt">
                <v:textbox>
                  <w:txbxContent>
                    <w:p w:rsidR="00220F6D" w:rsidRPr="004B6150" w:rsidRDefault="00220F6D" w:rsidP="00220F6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BO"/>
                        </w:rPr>
                      </w:pPr>
                    </w:p>
                    <w:p w:rsidR="00220F6D" w:rsidRPr="004B6150" w:rsidRDefault="00220F6D" w:rsidP="00220F6D">
                      <w:pPr>
                        <w:spacing w:after="0"/>
                        <w:jc w:val="right"/>
                        <w:rPr>
                          <w:sz w:val="48"/>
                          <w:szCs w:val="48"/>
                          <w:lang w:val="es-BO"/>
                        </w:rPr>
                      </w:pPr>
                      <w:r w:rsidRPr="004B6150">
                        <w:rPr>
                          <w:sz w:val="48"/>
                          <w:szCs w:val="48"/>
                          <w:lang w:val="es-BO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  <w:lang w:val="es-BO"/>
                        </w:rPr>
                        <w:t xml:space="preserve">   / 20</w:t>
                      </w:r>
                    </w:p>
                    <w:p w:rsidR="00220F6D" w:rsidRDefault="00220F6D" w:rsidP="00220F6D">
                      <w:pPr>
                        <w:jc w:val="center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Note finale</w:t>
                      </w:r>
                    </w:p>
                    <w:p w:rsidR="00220F6D" w:rsidRPr="004B6150" w:rsidRDefault="00220F6D" w:rsidP="00220F6D">
                      <w:pPr>
                        <w:jc w:val="center"/>
                        <w:rPr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0F6D" w:rsidRDefault="00220F6D" w:rsidP="00220F6D">
      <w:pPr>
        <w:tabs>
          <w:tab w:val="left" w:pos="1712"/>
        </w:tabs>
        <w:jc w:val="center"/>
        <w:rPr>
          <w:sz w:val="20"/>
          <w:szCs w:val="20"/>
        </w:rPr>
      </w:pPr>
    </w:p>
    <w:p w:rsidR="00220F6D" w:rsidRDefault="00220F6D" w:rsidP="00220F6D">
      <w:pPr>
        <w:tabs>
          <w:tab w:val="left" w:pos="1712"/>
        </w:tabs>
        <w:jc w:val="center"/>
        <w:rPr>
          <w:sz w:val="20"/>
          <w:szCs w:val="20"/>
        </w:rPr>
      </w:pPr>
    </w:p>
    <w:p w:rsidR="00220F6D" w:rsidRDefault="00220F6D" w:rsidP="00220F6D"/>
    <w:p w:rsidR="008C100F" w:rsidRDefault="008C100F" w:rsidP="004C10B7">
      <w:pPr>
        <w:spacing w:after="0" w:line="240" w:lineRule="auto"/>
        <w:rPr>
          <w:sz w:val="20"/>
          <w:szCs w:val="20"/>
        </w:rPr>
      </w:pPr>
    </w:p>
    <w:p w:rsidR="008C100F" w:rsidRDefault="008C100F" w:rsidP="004C10B7">
      <w:pPr>
        <w:spacing w:after="0" w:line="240" w:lineRule="auto"/>
        <w:rPr>
          <w:sz w:val="20"/>
          <w:szCs w:val="20"/>
        </w:rPr>
      </w:pPr>
    </w:p>
    <w:p w:rsidR="008C100F" w:rsidRDefault="008C100F" w:rsidP="004C10B7">
      <w:pPr>
        <w:spacing w:after="0" w:line="240" w:lineRule="auto"/>
        <w:rPr>
          <w:sz w:val="20"/>
          <w:szCs w:val="20"/>
        </w:rPr>
      </w:pPr>
    </w:p>
    <w:p w:rsidR="008C100F" w:rsidRDefault="008C100F" w:rsidP="004C10B7">
      <w:pPr>
        <w:spacing w:after="0" w:line="240" w:lineRule="auto"/>
        <w:rPr>
          <w:sz w:val="20"/>
          <w:szCs w:val="20"/>
        </w:rPr>
      </w:pPr>
    </w:p>
    <w:p w:rsidR="008C100F" w:rsidRDefault="008C100F" w:rsidP="004C10B7">
      <w:pPr>
        <w:spacing w:after="0" w:line="240" w:lineRule="auto"/>
        <w:rPr>
          <w:sz w:val="20"/>
          <w:szCs w:val="20"/>
        </w:rPr>
      </w:pPr>
    </w:p>
    <w:p w:rsidR="00794D88" w:rsidRPr="0088698C" w:rsidRDefault="00794D88" w:rsidP="003B510A">
      <w:pPr>
        <w:rPr>
          <w:sz w:val="20"/>
          <w:szCs w:val="20"/>
        </w:rPr>
      </w:pPr>
    </w:p>
    <w:sectPr w:rsidR="00794D88" w:rsidRPr="0088698C" w:rsidSect="009B7F8E"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1F" w:rsidRDefault="0083191F">
      <w:pPr>
        <w:spacing w:after="0" w:line="240" w:lineRule="auto"/>
      </w:pPr>
      <w:r>
        <w:separator/>
      </w:r>
    </w:p>
  </w:endnote>
  <w:endnote w:type="continuationSeparator" w:id="0">
    <w:p w:rsidR="0083191F" w:rsidRDefault="008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1F" w:rsidRDefault="0083191F">
      <w:pPr>
        <w:spacing w:after="0" w:line="240" w:lineRule="auto"/>
      </w:pPr>
      <w:r>
        <w:separator/>
      </w:r>
    </w:p>
  </w:footnote>
  <w:footnote w:type="continuationSeparator" w:id="0">
    <w:p w:rsidR="0083191F" w:rsidRDefault="008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B7" w:rsidRDefault="00A922E2" w:rsidP="00A922E2">
    <w:pPr>
      <w:pStyle w:val="Encabezado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</w:t>
    </w:r>
    <w:r w:rsidR="005B4301">
      <w:rPr>
        <w:b/>
        <w:sz w:val="20"/>
        <w:szCs w:val="20"/>
        <w:lang w:val="fr-FR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9"/>
    <w:rsid w:val="0001454F"/>
    <w:rsid w:val="00017144"/>
    <w:rsid w:val="00027D69"/>
    <w:rsid w:val="000329D0"/>
    <w:rsid w:val="000407B9"/>
    <w:rsid w:val="000435B1"/>
    <w:rsid w:val="000515C2"/>
    <w:rsid w:val="00052043"/>
    <w:rsid w:val="000629A4"/>
    <w:rsid w:val="00063435"/>
    <w:rsid w:val="0009122A"/>
    <w:rsid w:val="000A1789"/>
    <w:rsid w:val="000A25F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34D02"/>
    <w:rsid w:val="00140101"/>
    <w:rsid w:val="00144AD6"/>
    <w:rsid w:val="0014772D"/>
    <w:rsid w:val="001511AE"/>
    <w:rsid w:val="001551BF"/>
    <w:rsid w:val="00157064"/>
    <w:rsid w:val="001705EE"/>
    <w:rsid w:val="001716D5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64DC"/>
    <w:rsid w:val="001E7C8E"/>
    <w:rsid w:val="001F50AF"/>
    <w:rsid w:val="00203E33"/>
    <w:rsid w:val="0020475C"/>
    <w:rsid w:val="00214134"/>
    <w:rsid w:val="00214F7A"/>
    <w:rsid w:val="00220F6D"/>
    <w:rsid w:val="002260AF"/>
    <w:rsid w:val="002264E7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0F50"/>
    <w:rsid w:val="002B56B5"/>
    <w:rsid w:val="002B6FA3"/>
    <w:rsid w:val="002C3EB0"/>
    <w:rsid w:val="002C6A24"/>
    <w:rsid w:val="002D34FE"/>
    <w:rsid w:val="002D5E21"/>
    <w:rsid w:val="00313188"/>
    <w:rsid w:val="00321928"/>
    <w:rsid w:val="00325E27"/>
    <w:rsid w:val="0035184A"/>
    <w:rsid w:val="00375639"/>
    <w:rsid w:val="00381421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47464"/>
    <w:rsid w:val="00451040"/>
    <w:rsid w:val="00464166"/>
    <w:rsid w:val="00466815"/>
    <w:rsid w:val="00495521"/>
    <w:rsid w:val="004B6150"/>
    <w:rsid w:val="004C10B7"/>
    <w:rsid w:val="004C43F4"/>
    <w:rsid w:val="004D2BE7"/>
    <w:rsid w:val="004F17F2"/>
    <w:rsid w:val="004F2807"/>
    <w:rsid w:val="004F4B9D"/>
    <w:rsid w:val="005001B2"/>
    <w:rsid w:val="0055088C"/>
    <w:rsid w:val="00551412"/>
    <w:rsid w:val="00551B95"/>
    <w:rsid w:val="005601A9"/>
    <w:rsid w:val="00573B8A"/>
    <w:rsid w:val="00575AA3"/>
    <w:rsid w:val="005A0EEB"/>
    <w:rsid w:val="005B0F56"/>
    <w:rsid w:val="005B4301"/>
    <w:rsid w:val="005C6EC8"/>
    <w:rsid w:val="005D273D"/>
    <w:rsid w:val="005E4D31"/>
    <w:rsid w:val="005F0C58"/>
    <w:rsid w:val="00615552"/>
    <w:rsid w:val="00620B21"/>
    <w:rsid w:val="0062704E"/>
    <w:rsid w:val="00642865"/>
    <w:rsid w:val="00650F27"/>
    <w:rsid w:val="00654EFD"/>
    <w:rsid w:val="00656270"/>
    <w:rsid w:val="00670011"/>
    <w:rsid w:val="006776C8"/>
    <w:rsid w:val="00692DFC"/>
    <w:rsid w:val="006D38F8"/>
    <w:rsid w:val="006F7705"/>
    <w:rsid w:val="007129E5"/>
    <w:rsid w:val="0071657B"/>
    <w:rsid w:val="0071758B"/>
    <w:rsid w:val="0072411A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24597"/>
    <w:rsid w:val="00825329"/>
    <w:rsid w:val="0083191F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100F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A5CF0"/>
    <w:rsid w:val="009A5D90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922E2"/>
    <w:rsid w:val="00A97DFD"/>
    <w:rsid w:val="00AA047A"/>
    <w:rsid w:val="00AA2BB7"/>
    <w:rsid w:val="00AA5EA0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709FD"/>
    <w:rsid w:val="00B90005"/>
    <w:rsid w:val="00B942FC"/>
    <w:rsid w:val="00B9586D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1F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E24B9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90C7B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2B87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24B9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24B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lizbeth narvaez</cp:lastModifiedBy>
  <cp:revision>11</cp:revision>
  <cp:lastPrinted>2018-08-03T19:14:00Z</cp:lastPrinted>
  <dcterms:created xsi:type="dcterms:W3CDTF">2020-09-06T17:06:00Z</dcterms:created>
  <dcterms:modified xsi:type="dcterms:W3CDTF">2020-09-20T23:22:00Z</dcterms:modified>
</cp:coreProperties>
</file>