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80" w:rsidRPr="00DD6B5C" w:rsidRDefault="00CA3A83" w:rsidP="00CA3A83">
      <w:pPr>
        <w:jc w:val="center"/>
        <w:rPr>
          <w:rFonts w:asciiTheme="majorHAnsi" w:hAnsiTheme="majorHAnsi"/>
          <w:sz w:val="40"/>
          <w:szCs w:val="40"/>
          <w:u w:val="single"/>
        </w:rPr>
      </w:pPr>
      <w:bookmarkStart w:id="0" w:name="_GoBack"/>
      <w:bookmarkEnd w:id="0"/>
      <w:r w:rsidRPr="00DD6B5C">
        <w:rPr>
          <w:rFonts w:asciiTheme="majorHAnsi" w:hAnsiTheme="majorHAnsi"/>
          <w:sz w:val="40"/>
          <w:szCs w:val="40"/>
          <w:u w:val="single"/>
        </w:rPr>
        <w:t>LEGISLACION SANITARIA</w:t>
      </w:r>
    </w:p>
    <w:p w:rsidR="00CA3A83" w:rsidRPr="00DD6B5C" w:rsidRDefault="00CA3A83" w:rsidP="00CA3A83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DD6B5C">
        <w:rPr>
          <w:rFonts w:asciiTheme="majorHAnsi" w:hAnsiTheme="majorHAnsi"/>
          <w:sz w:val="24"/>
          <w:szCs w:val="24"/>
          <w:u w:val="single"/>
        </w:rPr>
        <w:t>TITULO DE UNIDAD LEGISLACION DE APLICACIÓN</w:t>
      </w:r>
    </w:p>
    <w:p w:rsidR="00E21EE9" w:rsidRPr="001416E3" w:rsidRDefault="00CA3A83" w:rsidP="00CA3A83">
      <w:pPr>
        <w:rPr>
          <w:rFonts w:asciiTheme="majorHAnsi" w:hAnsiTheme="majorHAnsi"/>
          <w:sz w:val="24"/>
          <w:szCs w:val="24"/>
        </w:rPr>
      </w:pPr>
      <w:r w:rsidRPr="001416E3">
        <w:rPr>
          <w:rFonts w:asciiTheme="majorHAnsi" w:hAnsiTheme="majorHAnsi"/>
          <w:sz w:val="24"/>
          <w:szCs w:val="24"/>
        </w:rPr>
        <w:t>TEMA: Legislación sobre etiquetado</w:t>
      </w:r>
      <w:r w:rsidR="00E21EE9" w:rsidRPr="001416E3">
        <w:rPr>
          <w:rFonts w:asciiTheme="majorHAnsi" w:hAnsiTheme="majorHAnsi"/>
          <w:sz w:val="24"/>
          <w:szCs w:val="24"/>
        </w:rPr>
        <w:t>, envasado, comidas preparadas y almacenamiento</w:t>
      </w:r>
    </w:p>
    <w:p w:rsidR="00E21EE9" w:rsidRPr="001416E3" w:rsidRDefault="00E21EE9" w:rsidP="00E21EE9">
      <w:pPr>
        <w:rPr>
          <w:rFonts w:asciiTheme="majorHAnsi" w:hAnsiTheme="majorHAnsi"/>
          <w:sz w:val="24"/>
          <w:szCs w:val="24"/>
        </w:rPr>
      </w:pPr>
      <w:r w:rsidRPr="001416E3">
        <w:rPr>
          <w:rFonts w:asciiTheme="majorHAnsi" w:hAnsiTheme="majorHAnsi"/>
          <w:sz w:val="24"/>
          <w:szCs w:val="24"/>
        </w:rPr>
        <w:t xml:space="preserve">OBJETIVO: </w:t>
      </w:r>
    </w:p>
    <w:p w:rsidR="00E21EE9" w:rsidRPr="001416E3" w:rsidRDefault="00E21EE9" w:rsidP="00E21EE9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416E3">
        <w:rPr>
          <w:rFonts w:asciiTheme="majorHAnsi" w:hAnsiTheme="majorHAnsi"/>
          <w:sz w:val="24"/>
          <w:szCs w:val="24"/>
        </w:rPr>
        <w:t xml:space="preserve"> Conocer el marco jurídico en vigencia sobre el uso de etiquetado en productos envasados.</w:t>
      </w:r>
    </w:p>
    <w:p w:rsidR="00E21EE9" w:rsidRPr="001416E3" w:rsidRDefault="00E21EE9" w:rsidP="00E21EE9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416E3">
        <w:rPr>
          <w:rFonts w:asciiTheme="majorHAnsi" w:hAnsiTheme="majorHAnsi"/>
          <w:sz w:val="24"/>
          <w:szCs w:val="24"/>
        </w:rPr>
        <w:t>Reúne el producto las regulaciones legales.</w:t>
      </w:r>
    </w:p>
    <w:p w:rsidR="00E21EE9" w:rsidRDefault="00E21EE9" w:rsidP="00E21EE9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416E3">
        <w:rPr>
          <w:rFonts w:asciiTheme="majorHAnsi" w:hAnsiTheme="majorHAnsi"/>
          <w:sz w:val="24"/>
          <w:szCs w:val="24"/>
        </w:rPr>
        <w:t>Constitución: Art. 13, sección primera, capitulo 3ero, Art.281, Code</w:t>
      </w:r>
      <w:r w:rsidR="001416E3">
        <w:rPr>
          <w:rFonts w:asciiTheme="majorHAnsi" w:hAnsiTheme="majorHAnsi"/>
          <w:sz w:val="24"/>
          <w:szCs w:val="24"/>
        </w:rPr>
        <w:t>x alimentario y Normas I.N.E.N.</w:t>
      </w:r>
    </w:p>
    <w:p w:rsidR="001416E3" w:rsidRDefault="001416E3" w:rsidP="001416E3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la empresa: ARTE AGRICOLA </w:t>
      </w:r>
    </w:p>
    <w:p w:rsidR="001416E3" w:rsidRPr="001416E3" w:rsidRDefault="001416E3" w:rsidP="001416E3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Ubicación: Juan Procel Oe8-96 Sector el Condado Quito -Ecuador</w:t>
      </w:r>
    </w:p>
    <w:p w:rsidR="001416E3" w:rsidRDefault="001416E3" w:rsidP="001416E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Producto que realiza la empresa  ´´YUCAS AJO Y CREMA DE CEBOLLA``</w:t>
      </w:r>
    </w:p>
    <w:p w:rsidR="001416E3" w:rsidRDefault="001416E3" w:rsidP="001416E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Registro Sanitario: 3902-ANLO115</w:t>
      </w:r>
    </w:p>
    <w:p w:rsidR="00ED497D" w:rsidRDefault="00ED497D" w:rsidP="001416E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Información del envasado: Tamaño por porciones 30 porciones por envase 1.4</w:t>
      </w:r>
    </w:p>
    <w:p w:rsidR="00ED497D" w:rsidRPr="00DD6B5C" w:rsidRDefault="00ED497D" w:rsidP="00ED497D">
      <w:pPr>
        <w:ind w:left="36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6B5C">
        <w:rPr>
          <w:rFonts w:asciiTheme="majorHAnsi" w:hAnsiTheme="majorHAnsi"/>
          <w:b/>
          <w:sz w:val="24"/>
          <w:szCs w:val="24"/>
          <w:u w:val="single"/>
        </w:rPr>
        <w:t>INFORMACION NUTRICIONAL</w:t>
      </w:r>
    </w:p>
    <w:tbl>
      <w:tblPr>
        <w:tblW w:w="92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3772"/>
      </w:tblGrid>
      <w:tr w:rsidR="00F92DCB" w:rsidTr="00825B09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D" w:rsidRPr="00155DD3" w:rsidRDefault="00ED497D" w:rsidP="00155DD3">
            <w:r w:rsidRPr="00155DD3">
              <w:t>Energías                                160 calorías</w:t>
            </w:r>
          </w:p>
          <w:p w:rsidR="00ED497D" w:rsidRPr="00155DD3" w:rsidRDefault="00ED497D" w:rsidP="00155DD3">
            <w:r w:rsidRPr="00155DD3">
              <w:t>Calorías de grasa                   70 calorías</w:t>
            </w:r>
          </w:p>
          <w:p w:rsidR="00ED497D" w:rsidRPr="00155DD3" w:rsidRDefault="00ED497D" w:rsidP="00155DD3">
            <w:r w:rsidRPr="00155DD3">
              <w:t xml:space="preserve">Grasa total                            8 gramos 12% </w:t>
            </w:r>
          </w:p>
          <w:p w:rsidR="00ED497D" w:rsidRPr="00155DD3" w:rsidRDefault="00ED497D" w:rsidP="00155DD3">
            <w:r w:rsidRPr="00155DD3">
              <w:t>Grasa saturada                     3 gramos 15%</w:t>
            </w:r>
          </w:p>
          <w:p w:rsidR="00ED497D" w:rsidRPr="00155DD3" w:rsidRDefault="00ED497D" w:rsidP="00155DD3">
            <w:r w:rsidRPr="00155DD3">
              <w:t xml:space="preserve">Grasa trans                          </w:t>
            </w:r>
            <w:r w:rsidR="006B793D" w:rsidRPr="00155DD3">
              <w:t xml:space="preserve"> </w:t>
            </w:r>
            <w:r w:rsidRPr="00155DD3">
              <w:t xml:space="preserve"> 0 gramos</w:t>
            </w:r>
          </w:p>
          <w:p w:rsidR="00ED497D" w:rsidRPr="00155DD3" w:rsidRDefault="006B793D" w:rsidP="00155DD3">
            <w:r w:rsidRPr="00155DD3">
              <w:t>Colesterol                              0 miligramos</w:t>
            </w:r>
          </w:p>
          <w:p w:rsidR="006B793D" w:rsidRPr="00155DD3" w:rsidRDefault="006B793D" w:rsidP="00155DD3">
            <w:r w:rsidRPr="00155DD3">
              <w:t xml:space="preserve">Sodio                                      115 mg </w:t>
            </w:r>
          </w:p>
          <w:p w:rsidR="006B793D" w:rsidRPr="00155DD3" w:rsidRDefault="006B793D" w:rsidP="00155DD3">
            <w:r w:rsidRPr="00155DD3">
              <w:t>Fibra                                        2 gramos</w:t>
            </w:r>
          </w:p>
          <w:p w:rsidR="006B793D" w:rsidRPr="00155DD3" w:rsidRDefault="006B793D" w:rsidP="00155DD3">
            <w:r w:rsidRPr="00155DD3">
              <w:t>Azúcar                                     0 gramos</w:t>
            </w:r>
          </w:p>
          <w:p w:rsidR="006B793D" w:rsidRPr="00155DD3" w:rsidRDefault="006B793D" w:rsidP="00155DD3">
            <w:r w:rsidRPr="00155DD3">
              <w:t>Calcio                                       7 gramos</w:t>
            </w:r>
          </w:p>
          <w:p w:rsidR="006B793D" w:rsidRPr="00155DD3" w:rsidRDefault="006B793D" w:rsidP="00155DD3">
            <w:r w:rsidRPr="00155DD3">
              <w:t>Hierro                                       6%</w:t>
            </w:r>
          </w:p>
          <w:p w:rsidR="006B793D" w:rsidRPr="00155DD3" w:rsidRDefault="006B793D" w:rsidP="00155DD3">
            <w:r w:rsidRPr="00155DD3">
              <w:t xml:space="preserve">Porcentaje de valores diario 2000 </w:t>
            </w:r>
            <w:r w:rsidR="00F92DCB" w:rsidRPr="00155DD3">
              <w:t>calorías</w:t>
            </w:r>
            <w:r w:rsidR="00155DD3" w:rsidRPr="00155DD3">
              <w:t>.</w:t>
            </w:r>
          </w:p>
          <w:p w:rsidR="00155DD3" w:rsidRPr="00155DD3" w:rsidRDefault="00155DD3" w:rsidP="00155DD3">
            <w:r w:rsidRPr="00155DD3">
              <w:t>Vitaminas: A 1%, C 0%, Calcio 5%, hierro 0%</w:t>
            </w:r>
          </w:p>
          <w:p w:rsidR="006B793D" w:rsidRPr="00155DD3" w:rsidRDefault="006B793D" w:rsidP="00155DD3"/>
          <w:p w:rsidR="006B793D" w:rsidRPr="00155DD3" w:rsidRDefault="006B793D" w:rsidP="00155DD3">
            <w:r w:rsidRPr="00155DD3">
              <w:t xml:space="preserve">              </w:t>
            </w:r>
          </w:p>
          <w:p w:rsidR="006B793D" w:rsidRPr="00155DD3" w:rsidRDefault="006B793D" w:rsidP="00155DD3"/>
          <w:p w:rsidR="00ED497D" w:rsidRDefault="00ED497D" w:rsidP="00155DD3"/>
          <w:p w:rsidR="005B6615" w:rsidRDefault="00825B09" w:rsidP="00155DD3">
            <w:r>
              <w:rPr>
                <w:noProof/>
                <w:lang w:eastAsia="es-EC"/>
              </w:rPr>
              <w:drawing>
                <wp:anchor distT="0" distB="0" distL="114300" distR="114300" simplePos="0" relativeHeight="251658240" behindDoc="0" locked="0" layoutInCell="1" allowOverlap="1" wp14:anchorId="0F8EDFF3" wp14:editId="773215CF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89535</wp:posOffset>
                  </wp:positionV>
                  <wp:extent cx="2059305" cy="1654175"/>
                  <wp:effectExtent l="0" t="6985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03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59305" cy="165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615" w:rsidRDefault="005B6615" w:rsidP="00155DD3"/>
          <w:p w:rsidR="005B6615" w:rsidRPr="005B6615" w:rsidRDefault="005B6615" w:rsidP="00155DD3">
            <w:pPr>
              <w:rPr>
                <w:b/>
              </w:rPr>
            </w:pPr>
            <w:r w:rsidRPr="005B6615">
              <w:rPr>
                <w:b/>
              </w:rPr>
              <w:t>SEMAFORO NUTRICIONAL</w:t>
            </w:r>
          </w:p>
          <w:p w:rsidR="005B6615" w:rsidRDefault="005B6615" w:rsidP="00155DD3">
            <w:r>
              <w:t>ALTO EN GRASA  color rojo</w:t>
            </w:r>
          </w:p>
          <w:p w:rsidR="005B6615" w:rsidRDefault="005B6615" w:rsidP="00155DD3">
            <w:r>
              <w:t>MEDIO EN SAL color amarillo</w:t>
            </w:r>
          </w:p>
          <w:p w:rsidR="00825B09" w:rsidRDefault="005B6615" w:rsidP="00155DD3">
            <w:r>
              <w:t>NO CONTIENE AZUCAR</w:t>
            </w:r>
            <w:r w:rsidR="00825B09">
              <w:t>.</w:t>
            </w:r>
          </w:p>
          <w:p w:rsidR="00825B09" w:rsidRDefault="00825B09" w:rsidP="00825B09">
            <w:pPr>
              <w:tabs>
                <w:tab w:val="left" w:pos="2934"/>
              </w:tabs>
            </w:pPr>
            <w:r>
              <w:tab/>
              <w:t xml:space="preserve">                                             </w:t>
            </w:r>
          </w:p>
          <w:p w:rsidR="005B6615" w:rsidRPr="00825B09" w:rsidRDefault="00825B09" w:rsidP="00825B09">
            <w:pPr>
              <w:tabs>
                <w:tab w:val="left" w:pos="3235"/>
              </w:tabs>
            </w:pPr>
            <w:r>
              <w:tab/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ED497D" w:rsidRDefault="006B793D" w:rsidP="006B793D">
            <w:pPr>
              <w:pStyle w:val="Prrafodelista"/>
              <w:ind w:lef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INGREDIENTES</w:t>
            </w:r>
          </w:p>
          <w:p w:rsidR="006B793D" w:rsidRDefault="006B793D" w:rsidP="006B793D">
            <w:pPr>
              <w:pStyle w:val="Prrafodelista"/>
              <w:ind w:left="121"/>
              <w:rPr>
                <w:sz w:val="24"/>
                <w:szCs w:val="24"/>
              </w:rPr>
            </w:pPr>
          </w:p>
          <w:p w:rsidR="006B793D" w:rsidRDefault="006B793D" w:rsidP="006B793D">
            <w:pPr>
              <w:pStyle w:val="Prrafodelista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YUCA, ACEITE VEGETAL,  </w:t>
            </w:r>
          </w:p>
          <w:p w:rsidR="00ED497D" w:rsidRDefault="006B793D" w:rsidP="00ED49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SAL, SABORIZANTE DE AJO Y CREMA DE CEBOLLA IDENTICO AL NATURAL.</w:t>
            </w:r>
          </w:p>
          <w:p w:rsidR="00155DD3" w:rsidRDefault="00F92DCB" w:rsidP="00ED49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es-EC"/>
              </w:rPr>
              <w:drawing>
                <wp:inline distT="0" distB="0" distL="0" distR="0" wp14:anchorId="677B5AC3" wp14:editId="0255EBDF">
                  <wp:extent cx="3151366" cy="2300092"/>
                  <wp:effectExtent l="63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03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72623" cy="231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A83" w:rsidRDefault="00CA3A83" w:rsidP="00CA3A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A83" w:rsidRDefault="00D86579" w:rsidP="00D86579">
      <w:pPr>
        <w:jc w:val="center"/>
        <w:rPr>
          <w:sz w:val="24"/>
          <w:szCs w:val="24"/>
        </w:rPr>
      </w:pPr>
      <w:r w:rsidRPr="00DD6B5C">
        <w:rPr>
          <w:sz w:val="24"/>
          <w:szCs w:val="24"/>
          <w:u w:val="single"/>
        </w:rPr>
        <w:t>SEMAFORO NUTRICONAL CARACTERISTICAS</w:t>
      </w:r>
      <w:r>
        <w:rPr>
          <w:sz w:val="24"/>
          <w:szCs w:val="24"/>
        </w:rPr>
        <w:t>:</w:t>
      </w:r>
    </w:p>
    <w:p w:rsidR="00D86579" w:rsidRDefault="00D86579" w:rsidP="005B6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producto YUCAS de la empresa ARTE AGRICOLA al hacer una investigación minuciosa y comparándola con los </w:t>
      </w:r>
      <w:r w:rsidR="005B6615">
        <w:rPr>
          <w:sz w:val="24"/>
          <w:szCs w:val="24"/>
        </w:rPr>
        <w:t>Artículos</w:t>
      </w:r>
      <w:r>
        <w:rPr>
          <w:sz w:val="24"/>
          <w:szCs w:val="24"/>
        </w:rPr>
        <w:t xml:space="preserve"> 138 de la Ley </w:t>
      </w:r>
      <w:r w:rsidR="005B6615">
        <w:rPr>
          <w:sz w:val="24"/>
          <w:szCs w:val="24"/>
        </w:rPr>
        <w:t>Orgánica</w:t>
      </w:r>
      <w:r>
        <w:rPr>
          <w:sz w:val="24"/>
          <w:szCs w:val="24"/>
        </w:rPr>
        <w:t xml:space="preserve"> de la </w:t>
      </w:r>
      <w:r w:rsidR="005B6615">
        <w:rPr>
          <w:sz w:val="24"/>
          <w:szCs w:val="24"/>
        </w:rPr>
        <w:t>Constitución</w:t>
      </w:r>
      <w:r>
        <w:rPr>
          <w:sz w:val="24"/>
          <w:szCs w:val="24"/>
        </w:rPr>
        <w:t xml:space="preserve"> de la </w:t>
      </w:r>
      <w:r w:rsidR="005B6615">
        <w:rPr>
          <w:sz w:val="24"/>
          <w:szCs w:val="24"/>
        </w:rPr>
        <w:t>República</w:t>
      </w:r>
      <w:r>
        <w:rPr>
          <w:sz w:val="24"/>
          <w:szCs w:val="24"/>
        </w:rPr>
        <w:t xml:space="preserve"> del Ecuador realizaron los siguientes pasos para la aprobación y por consiguiente la autorización de la </w:t>
      </w:r>
      <w:r w:rsidR="005B6615">
        <w:rPr>
          <w:sz w:val="24"/>
          <w:szCs w:val="24"/>
        </w:rPr>
        <w:t>venta libre de dicho producto. Estos pasos son:</w:t>
      </w:r>
    </w:p>
    <w:p w:rsidR="005B6615" w:rsidRDefault="005B6615" w:rsidP="005B661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Pago por el procedimiento de la aceptación del producto en el mercado ecuatoriano, valor $588.</w:t>
      </w:r>
    </w:p>
    <w:p w:rsidR="005B6615" w:rsidRDefault="005B6615" w:rsidP="005B661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Obtención del Registro Sanitario, valor $ 48</w:t>
      </w:r>
    </w:p>
    <w:p w:rsidR="005B6615" w:rsidRDefault="005B6615" w:rsidP="005B661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Evaluación anual del producto para su respectiva venta según el Art.138 inciso 10 No. 1 </w:t>
      </w:r>
    </w:p>
    <w:p w:rsidR="005B6615" w:rsidRDefault="00DD6B5C" w:rsidP="00DD6B5C">
      <w:pPr>
        <w:jc w:val="center"/>
        <w:rPr>
          <w:sz w:val="24"/>
          <w:szCs w:val="24"/>
        </w:rPr>
      </w:pPr>
      <w:r w:rsidRPr="00DD6B5C">
        <w:rPr>
          <w:sz w:val="24"/>
          <w:szCs w:val="24"/>
          <w:u w:val="single"/>
        </w:rPr>
        <w:t>CONCLUSIONES</w:t>
      </w:r>
      <w:r>
        <w:rPr>
          <w:sz w:val="24"/>
          <w:szCs w:val="24"/>
        </w:rPr>
        <w:t>:</w:t>
      </w:r>
    </w:p>
    <w:p w:rsidR="00DD6B5C" w:rsidRDefault="00DD6B5C" w:rsidP="00DD6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valores nutricionales de este producto están completamente desplegados y ubicados en un lugar visiblemente claro para el consumidor detallando sus elementos nutricionales , valores y porcentajes con letra legible y con negrilla según las Normas I.N.E.N. Complementado a su registro sanitario ,  nombre de la empresa, dirección física y su </w:t>
      </w:r>
      <w:r w:rsidR="00825B09">
        <w:rPr>
          <w:sz w:val="24"/>
          <w:szCs w:val="24"/>
        </w:rPr>
        <w:t>página</w:t>
      </w:r>
      <w:r>
        <w:rPr>
          <w:sz w:val="24"/>
          <w:szCs w:val="24"/>
        </w:rPr>
        <w:t xml:space="preserve"> web (</w:t>
      </w:r>
      <w:hyperlink r:id="rId9" w:history="1">
        <w:r w:rsidRPr="000D3283">
          <w:rPr>
            <w:rStyle w:val="Hipervnculo"/>
            <w:sz w:val="24"/>
            <w:szCs w:val="24"/>
          </w:rPr>
          <w:t>www.arteagricola.com</w:t>
        </w:r>
      </w:hyperlink>
      <w:r>
        <w:rPr>
          <w:sz w:val="24"/>
          <w:szCs w:val="24"/>
        </w:rPr>
        <w:t>). La conclusión está constituida legalmente en nuestro país.</w:t>
      </w:r>
    </w:p>
    <w:p w:rsidR="00825B09" w:rsidRDefault="00825B09" w:rsidP="00DD6B5C">
      <w:pPr>
        <w:jc w:val="both"/>
        <w:rPr>
          <w:sz w:val="24"/>
          <w:szCs w:val="24"/>
        </w:rPr>
      </w:pPr>
      <w:r>
        <w:rPr>
          <w:sz w:val="24"/>
          <w:szCs w:val="24"/>
        </w:rPr>
        <w:t>NOMBRE: ANDRES HERRERIA</w:t>
      </w:r>
    </w:p>
    <w:p w:rsidR="00825B09" w:rsidRPr="005B6615" w:rsidRDefault="00825B09" w:rsidP="00DD6B5C">
      <w:pPr>
        <w:jc w:val="both"/>
        <w:rPr>
          <w:sz w:val="24"/>
          <w:szCs w:val="24"/>
        </w:rPr>
      </w:pPr>
      <w:r>
        <w:rPr>
          <w:sz w:val="24"/>
          <w:szCs w:val="24"/>
        </w:rPr>
        <w:t>CURSO: 202 NOCTURNA</w:t>
      </w:r>
    </w:p>
    <w:sectPr w:rsidR="00825B09" w:rsidRPr="005B6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53" w:rsidRDefault="004A6453" w:rsidP="00155DD3">
      <w:pPr>
        <w:spacing w:after="0" w:line="240" w:lineRule="auto"/>
      </w:pPr>
      <w:r>
        <w:separator/>
      </w:r>
    </w:p>
  </w:endnote>
  <w:endnote w:type="continuationSeparator" w:id="0">
    <w:p w:rsidR="004A6453" w:rsidRDefault="004A6453" w:rsidP="0015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53" w:rsidRDefault="004A6453" w:rsidP="00155DD3">
      <w:pPr>
        <w:spacing w:after="0" w:line="240" w:lineRule="auto"/>
      </w:pPr>
      <w:r>
        <w:separator/>
      </w:r>
    </w:p>
  </w:footnote>
  <w:footnote w:type="continuationSeparator" w:id="0">
    <w:p w:rsidR="004A6453" w:rsidRDefault="004A6453" w:rsidP="0015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FF"/>
    <w:multiLevelType w:val="hybridMultilevel"/>
    <w:tmpl w:val="3B6ABE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0DE"/>
    <w:multiLevelType w:val="hybridMultilevel"/>
    <w:tmpl w:val="35A429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652B9"/>
    <w:multiLevelType w:val="hybridMultilevel"/>
    <w:tmpl w:val="79DEAB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83"/>
    <w:rsid w:val="001416E3"/>
    <w:rsid w:val="00155DD3"/>
    <w:rsid w:val="004A6453"/>
    <w:rsid w:val="004F7F2E"/>
    <w:rsid w:val="005B6615"/>
    <w:rsid w:val="006B793D"/>
    <w:rsid w:val="00825B09"/>
    <w:rsid w:val="008A0A16"/>
    <w:rsid w:val="00CA3A83"/>
    <w:rsid w:val="00D86579"/>
    <w:rsid w:val="00DD6B5C"/>
    <w:rsid w:val="00E21EE9"/>
    <w:rsid w:val="00ED497D"/>
    <w:rsid w:val="00EF33F9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7CAABE-EC31-4662-B419-78DDAD00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E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5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D3"/>
  </w:style>
  <w:style w:type="paragraph" w:styleId="Piedepgina">
    <w:name w:val="footer"/>
    <w:basedOn w:val="Normal"/>
    <w:link w:val="PiedepginaCar"/>
    <w:uiPriority w:val="99"/>
    <w:unhideWhenUsed/>
    <w:rsid w:val="00155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D3"/>
  </w:style>
  <w:style w:type="character" w:styleId="Hipervnculo">
    <w:name w:val="Hyperlink"/>
    <w:basedOn w:val="Fuentedeprrafopredeter"/>
    <w:uiPriority w:val="99"/>
    <w:unhideWhenUsed/>
    <w:rsid w:val="00DD6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eagrico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2016-05-21T21:18:00Z</dcterms:created>
  <dcterms:modified xsi:type="dcterms:W3CDTF">2016-05-23T00:41:00Z</dcterms:modified>
</cp:coreProperties>
</file>