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A2" w:rsidRPr="003C7A9F" w:rsidRDefault="001661A2" w:rsidP="001661A2">
      <w:pPr>
        <w:jc w:val="center"/>
        <w:rPr>
          <w:rFonts w:cs="Times New Roman"/>
          <w:b/>
          <w:szCs w:val="24"/>
        </w:rPr>
      </w:pPr>
    </w:p>
    <w:p w:rsidR="001661A2" w:rsidRPr="003C7A9F" w:rsidRDefault="001661A2" w:rsidP="001661A2">
      <w:pPr>
        <w:rPr>
          <w:rFonts w:cs="Times New Roman"/>
          <w:b/>
          <w:szCs w:val="24"/>
        </w:rPr>
      </w:pPr>
      <w:r w:rsidRPr="003C7A9F">
        <w:rPr>
          <w:rFonts w:cs="Times New Roman"/>
          <w:noProof/>
          <w:szCs w:val="24"/>
        </w:rPr>
        <w:drawing>
          <wp:inline distT="0" distB="0" distL="0" distR="0" wp14:anchorId="168A677C" wp14:editId="56B0C461">
            <wp:extent cx="5943600" cy="1488169"/>
            <wp:effectExtent l="0" t="0" r="0" b="0"/>
            <wp:docPr id="1" name="Imagen 1" descr="http://www.tecnologicopichincha.edu.ec/wp-content/uploads/2015/09/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nologicopichincha.edu.ec/wp-content/uploads/2015/09/logoITSHC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A2" w:rsidRDefault="001661A2" w:rsidP="001661A2">
      <w:pPr>
        <w:jc w:val="center"/>
        <w:rPr>
          <w:rFonts w:cs="Times New Roman"/>
          <w:b/>
          <w:szCs w:val="24"/>
        </w:rPr>
      </w:pPr>
    </w:p>
    <w:p w:rsidR="001661A2" w:rsidRDefault="001661A2" w:rsidP="001661A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EMPRENDIMIENTO </w:t>
      </w:r>
    </w:p>
    <w:p w:rsidR="001661A2" w:rsidRDefault="001661A2" w:rsidP="001661A2">
      <w:pPr>
        <w:jc w:val="center"/>
        <w:rPr>
          <w:rFonts w:cs="Times New Roman"/>
          <w:b/>
          <w:szCs w:val="24"/>
        </w:rPr>
      </w:pPr>
    </w:p>
    <w:p w:rsidR="001661A2" w:rsidRDefault="001661A2" w:rsidP="001661A2">
      <w:pPr>
        <w:jc w:val="center"/>
        <w:rPr>
          <w:rFonts w:cs="Times New Roman"/>
          <w:b/>
          <w:szCs w:val="24"/>
        </w:rPr>
      </w:pPr>
    </w:p>
    <w:p w:rsidR="001661A2" w:rsidRDefault="001661A2" w:rsidP="001661A2">
      <w:pPr>
        <w:jc w:val="center"/>
        <w:rPr>
          <w:rFonts w:cs="Times New Roman"/>
          <w:b/>
          <w:szCs w:val="24"/>
          <w:lang w:val="es-US"/>
        </w:rPr>
      </w:pPr>
      <w:r>
        <w:rPr>
          <w:rFonts w:cs="Times New Roman"/>
          <w:b/>
          <w:szCs w:val="24"/>
          <w:lang w:val="es-US"/>
        </w:rPr>
        <w:t xml:space="preserve">Tema: La Publicidad Honesta </w:t>
      </w:r>
    </w:p>
    <w:p w:rsidR="001661A2" w:rsidRDefault="001661A2" w:rsidP="001661A2">
      <w:pPr>
        <w:jc w:val="center"/>
        <w:rPr>
          <w:rFonts w:cs="Times New Roman"/>
          <w:b/>
          <w:szCs w:val="24"/>
          <w:lang w:val="es-US"/>
        </w:rPr>
      </w:pPr>
      <w:bookmarkStart w:id="0" w:name="_GoBack"/>
      <w:bookmarkEnd w:id="0"/>
    </w:p>
    <w:p w:rsidR="001661A2" w:rsidRDefault="001661A2" w:rsidP="001661A2">
      <w:pPr>
        <w:jc w:val="center"/>
        <w:rPr>
          <w:rFonts w:cs="Times New Roman"/>
          <w:b/>
          <w:szCs w:val="24"/>
          <w:lang w:val="es-US"/>
        </w:rPr>
      </w:pPr>
    </w:p>
    <w:p w:rsidR="001661A2" w:rsidRPr="006E7EBF" w:rsidRDefault="001661A2" w:rsidP="001661A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s-US"/>
        </w:rPr>
        <w:t xml:space="preserve">Título: Ética en la Publicidad </w:t>
      </w:r>
    </w:p>
    <w:p w:rsidR="001661A2" w:rsidRDefault="001661A2" w:rsidP="001661A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A2" w:rsidRDefault="001661A2" w:rsidP="001661A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A2" w:rsidRDefault="001661A2" w:rsidP="001661A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A2" w:rsidRDefault="001661A2" w:rsidP="001661A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A2" w:rsidRPr="006E7EBF" w:rsidRDefault="001661A2" w:rsidP="001661A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Evelyn</w:t>
      </w:r>
      <w:r w:rsidRPr="006E7EBF">
        <w:rPr>
          <w:rFonts w:ascii="Times New Roman" w:hAnsi="Times New Roman" w:cs="Times New Roman"/>
          <w:b/>
          <w:sz w:val="24"/>
          <w:szCs w:val="24"/>
        </w:rPr>
        <w:t xml:space="preserve"> Pedraza</w:t>
      </w:r>
    </w:p>
    <w:p w:rsidR="001661A2" w:rsidRPr="00B67108" w:rsidRDefault="001661A2" w:rsidP="001661A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1661A2" w:rsidRDefault="001661A2" w:rsidP="001661A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67108">
        <w:rPr>
          <w:rFonts w:ascii="Times New Roman" w:hAnsi="Times New Roman" w:cs="Times New Roman"/>
          <w:sz w:val="24"/>
          <w:szCs w:val="24"/>
        </w:rPr>
        <w:t>.</w:t>
      </w:r>
    </w:p>
    <w:p w:rsidR="001661A2" w:rsidRPr="00B67108" w:rsidRDefault="001661A2" w:rsidP="001661A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1661A2" w:rsidRPr="003C7A9F" w:rsidRDefault="001661A2" w:rsidP="001661A2">
      <w:pPr>
        <w:jc w:val="center"/>
        <w:rPr>
          <w:rFonts w:cs="Times New Roman"/>
          <w:b/>
          <w:szCs w:val="24"/>
        </w:rPr>
      </w:pPr>
    </w:p>
    <w:p w:rsidR="001661A2" w:rsidRDefault="001661A2" w:rsidP="001661A2">
      <w:pPr>
        <w:jc w:val="center"/>
        <w:rPr>
          <w:rFonts w:cs="Times New Roman"/>
          <w:b/>
          <w:szCs w:val="24"/>
        </w:rPr>
      </w:pPr>
    </w:p>
    <w:p w:rsidR="001661A2" w:rsidRDefault="001661A2" w:rsidP="001661A2">
      <w:pPr>
        <w:jc w:val="center"/>
        <w:rPr>
          <w:lang w:val="es-US"/>
        </w:rPr>
      </w:pPr>
      <w:r>
        <w:rPr>
          <w:rFonts w:cs="Times New Roman"/>
          <w:b/>
          <w:szCs w:val="24"/>
          <w:lang w:val="es-US"/>
        </w:rPr>
        <w:t>Febrero 2, 2018</w:t>
      </w:r>
    </w:p>
    <w:p w:rsidR="001661A2" w:rsidRDefault="001661A2" w:rsidP="001661A2">
      <w:pPr>
        <w:rPr>
          <w:lang w:val="es-US"/>
        </w:rPr>
      </w:pPr>
    </w:p>
    <w:p w:rsidR="001661A2" w:rsidRDefault="001661A2" w:rsidP="001661A2">
      <w:pPr>
        <w:rPr>
          <w:lang w:val="es-US"/>
        </w:rPr>
      </w:pPr>
    </w:p>
    <w:p w:rsidR="001661A2" w:rsidRPr="001661A2" w:rsidRDefault="001661A2" w:rsidP="001661A2">
      <w:pPr>
        <w:rPr>
          <w:lang w:val="es-US"/>
        </w:rPr>
      </w:pPr>
    </w:p>
    <w:p w:rsidR="00DD6D06" w:rsidRPr="00DD6D06" w:rsidRDefault="003032C9" w:rsidP="00DD6D06">
      <w:pPr>
        <w:pStyle w:val="Ttulo1"/>
        <w:rPr>
          <w:shd w:val="clear" w:color="auto" w:fill="FFFFFF"/>
          <w:lang w:val="es-US"/>
        </w:rPr>
      </w:pPr>
      <w:r>
        <w:rPr>
          <w:shd w:val="clear" w:color="auto" w:fill="FFFFFF"/>
          <w:lang w:val="es-US"/>
        </w:rPr>
        <w:lastRenderedPageBreak/>
        <w:t>INTRODUCCIÓ</w:t>
      </w:r>
      <w:r w:rsidR="00DD6D06">
        <w:rPr>
          <w:shd w:val="clear" w:color="auto" w:fill="FFFFFF"/>
          <w:lang w:val="es-US"/>
        </w:rPr>
        <w:t xml:space="preserve">N </w:t>
      </w:r>
    </w:p>
    <w:p w:rsidR="00DD6D06" w:rsidRDefault="00DD6D06" w:rsidP="00DD6D06">
      <w:pPr>
        <w:tabs>
          <w:tab w:val="left" w:pos="142"/>
        </w:tabs>
        <w:rPr>
          <w:rFonts w:cs="Times New Roman"/>
          <w:szCs w:val="24"/>
          <w:shd w:val="clear" w:color="auto" w:fill="FFFFFF"/>
          <w:lang w:val="es-US"/>
        </w:rPr>
      </w:pPr>
      <w:r w:rsidRPr="00DD6D06">
        <w:rPr>
          <w:rFonts w:cs="Times New Roman"/>
          <w:szCs w:val="24"/>
          <w:shd w:val="clear" w:color="auto" w:fill="FFFFFF"/>
          <w:lang w:val="es-US"/>
        </w:rPr>
        <w:t>Aunque la publicidad como medio de difusión se remonta a épocas antiguas es ahora en la actualidad cuando su auge e importancia cobran mayor importancia gracias a los medios de comunicación. Hoy en día podemos ver y oír publicidad en todas partes, al viajar en automóvil podemos ver vallas publicitarias y a la vez escuchar en la radio reclames publicitarios y propagandas, al leer un periódico o revista nos encontramos con anuncios publicitarios, mientras navegamos por Internet observaos banners, anuncios y hasta podemos hacer visitas virtuales de </w:t>
      </w:r>
      <w:bookmarkStart w:id="1" w:name="autolink"/>
      <w:r w:rsidRPr="00DD6D06">
        <w:rPr>
          <w:rFonts w:cs="Times New Roman"/>
          <w:szCs w:val="24"/>
        </w:rPr>
        <w:fldChar w:fldCharType="begin"/>
      </w:r>
      <w:r w:rsidRPr="00DD6D06">
        <w:rPr>
          <w:rFonts w:cs="Times New Roman"/>
          <w:szCs w:val="24"/>
          <w:lang w:val="es-US"/>
        </w:rPr>
        <w:instrText xml:space="preserve"> HYPERLINK "http://www.viajeros.com/hoteles" </w:instrText>
      </w:r>
      <w:r w:rsidRPr="00DD6D06">
        <w:rPr>
          <w:rFonts w:cs="Times New Roman"/>
          <w:szCs w:val="24"/>
        </w:rPr>
        <w:fldChar w:fldCharType="separate"/>
      </w:r>
      <w:r w:rsidRPr="00DD6D06">
        <w:rPr>
          <w:rStyle w:val="Hipervnculo"/>
          <w:rFonts w:cs="Times New Roman"/>
          <w:color w:val="auto"/>
          <w:szCs w:val="24"/>
          <w:u w:val="none"/>
          <w:lang w:val="es-US"/>
        </w:rPr>
        <w:t>hoteles</w:t>
      </w:r>
      <w:r w:rsidRPr="00DD6D06">
        <w:rPr>
          <w:rFonts w:cs="Times New Roman"/>
          <w:szCs w:val="24"/>
        </w:rPr>
        <w:fldChar w:fldCharType="end"/>
      </w:r>
      <w:bookmarkEnd w:id="1"/>
      <w:r w:rsidRPr="00DD6D06">
        <w:rPr>
          <w:rFonts w:cs="Times New Roman"/>
          <w:szCs w:val="24"/>
          <w:shd w:val="clear" w:color="auto" w:fill="FFFFFF"/>
          <w:lang w:val="es-US"/>
        </w:rPr>
        <w:t>, fabricas, ciudades solo con el propósito de vendernos un producto.</w:t>
      </w:r>
    </w:p>
    <w:p w:rsidR="003032C9" w:rsidRDefault="003032C9" w:rsidP="003032C9">
      <w:pPr>
        <w:rPr>
          <w:shd w:val="clear" w:color="auto" w:fill="FFFFFF"/>
          <w:lang w:val="es-US"/>
        </w:rPr>
      </w:pPr>
      <w:r w:rsidRPr="003032C9">
        <w:rPr>
          <w:shd w:val="clear" w:color="auto" w:fill="FFFFFF"/>
          <w:lang w:val="es-US"/>
        </w:rPr>
        <w:t>Para cumplir con su propósito la publicidad se vale de muchos medi</w:t>
      </w:r>
      <w:r>
        <w:rPr>
          <w:shd w:val="clear" w:color="auto" w:fill="FFFFFF"/>
          <w:lang w:val="es-US"/>
        </w:rPr>
        <w:t>os de persuasión y hoy día el má</w:t>
      </w:r>
      <w:r w:rsidRPr="003032C9">
        <w:rPr>
          <w:shd w:val="clear" w:color="auto" w:fill="FFFFFF"/>
          <w:lang w:val="es-US"/>
        </w:rPr>
        <w:t>s usado es el cuerpo femenino el cual se utiliza no solo para vender un producto sino que también una fantasía.</w:t>
      </w:r>
      <w:r w:rsidR="00294495">
        <w:rPr>
          <w:shd w:val="clear" w:color="auto" w:fill="FFFFFF"/>
          <w:lang w:val="es-US"/>
        </w:rPr>
        <w:t xml:space="preserve"> </w:t>
      </w:r>
      <w:sdt>
        <w:sdtPr>
          <w:rPr>
            <w:shd w:val="clear" w:color="auto" w:fill="FFFFFF"/>
            <w:lang w:val="es-US"/>
          </w:rPr>
          <w:id w:val="1271583377"/>
          <w:citation/>
        </w:sdtPr>
        <w:sdtEndPr/>
        <w:sdtContent>
          <w:r w:rsidR="00294495">
            <w:rPr>
              <w:shd w:val="clear" w:color="auto" w:fill="FFFFFF"/>
              <w:lang w:val="es-US"/>
            </w:rPr>
            <w:fldChar w:fldCharType="begin"/>
          </w:r>
          <w:r w:rsidR="00294495">
            <w:rPr>
              <w:shd w:val="clear" w:color="auto" w:fill="FFFFFF"/>
              <w:lang w:val="es-US"/>
            </w:rPr>
            <w:instrText xml:space="preserve"> CITATION Son10 \l 21514 </w:instrText>
          </w:r>
          <w:r w:rsidR="00294495">
            <w:rPr>
              <w:shd w:val="clear" w:color="auto" w:fill="FFFFFF"/>
              <w:lang w:val="es-US"/>
            </w:rPr>
            <w:fldChar w:fldCharType="separate"/>
          </w:r>
          <w:r w:rsidR="00127570" w:rsidRPr="00127570">
            <w:rPr>
              <w:noProof/>
              <w:shd w:val="clear" w:color="auto" w:fill="FFFFFF"/>
              <w:lang w:val="es-US"/>
            </w:rPr>
            <w:t>(Sonia Rykel, 2010)</w:t>
          </w:r>
          <w:r w:rsidR="00294495">
            <w:rPr>
              <w:shd w:val="clear" w:color="auto" w:fill="FFFFFF"/>
              <w:lang w:val="es-US"/>
            </w:rPr>
            <w:fldChar w:fldCharType="end"/>
          </w:r>
        </w:sdtContent>
      </w:sdt>
    </w:p>
    <w:p w:rsidR="003032C9" w:rsidRDefault="003032C9" w:rsidP="008B2C4F">
      <w:pPr>
        <w:pStyle w:val="Ttulo1"/>
        <w:rPr>
          <w:shd w:val="clear" w:color="auto" w:fill="FFFFFF"/>
          <w:lang w:val="es-US"/>
        </w:rPr>
      </w:pPr>
      <w:r>
        <w:rPr>
          <w:shd w:val="clear" w:color="auto" w:fill="FFFFFF"/>
          <w:lang w:val="es-US"/>
        </w:rPr>
        <w:t>DESARROLLO</w:t>
      </w:r>
    </w:p>
    <w:p w:rsidR="008B2C4F" w:rsidRDefault="008B2C4F" w:rsidP="008B2C4F">
      <w:pPr>
        <w:rPr>
          <w:lang w:val="es-US"/>
        </w:rPr>
      </w:pPr>
      <w:r>
        <w:rPr>
          <w:lang w:val="es-US"/>
        </w:rPr>
        <w:t>La publicidad se ha mirado demasiadas veces de forma superficial. No es solo una historia de anuncios, sino de personas y emp</w:t>
      </w:r>
      <w:r w:rsidR="00294495">
        <w:rPr>
          <w:lang w:val="es-US"/>
        </w:rPr>
        <w:t xml:space="preserve">resas o mejor dicho de acciones emprendidas </w:t>
      </w:r>
      <w:r w:rsidR="00294495" w:rsidRPr="00294495">
        <w:rPr>
          <w:lang w:val="es-US"/>
        </w:rPr>
        <w:t>por personas que buscaban disponer de una forma de comunicación que sirviera para dar a conocer lo que ofrecían a su comunidad y, si fuera necesario, para persuadir sobre ello. </w:t>
      </w:r>
    </w:p>
    <w:p w:rsidR="00294495" w:rsidRPr="008B2C4F" w:rsidRDefault="00294495" w:rsidP="008B2C4F">
      <w:pPr>
        <w:rPr>
          <w:lang w:val="es-US"/>
        </w:rPr>
      </w:pPr>
    </w:p>
    <w:p w:rsidR="008B2C4F" w:rsidRPr="008B2C4F" w:rsidRDefault="008B2C4F" w:rsidP="00294495">
      <w:pPr>
        <w:pStyle w:val="Ttulo2"/>
        <w:rPr>
          <w:rFonts w:eastAsia="Times New Roman"/>
          <w:lang w:val="es-US"/>
        </w:rPr>
      </w:pPr>
      <w:r w:rsidRPr="008B2C4F">
        <w:rPr>
          <w:rFonts w:eastAsia="Times New Roman"/>
          <w:lang w:val="es-US"/>
        </w:rPr>
        <w:t>Las bases que soportan el desarrollo de la publicidad son:  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t>El aumento de la producción, que plantea la necesidad de activar la demanda y de diferenciar y hacer valer los productos.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t>El desarrollo de los medios de comunicación, que hacen posible la difusión masiva de los mensajes.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lastRenderedPageBreak/>
        <w:t>La lucha por el derecho a la libertad de expresión, en la que tiene gran valor la pluralidad de medios informativos.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t>La configuración de la profesión publicitaria, que debe crear las estructuras necesarias y desarrollar las técnicas que permitan mejorar el proceso de creación y difusión de las campañas y, con ello, asegurar al máximo el logro de los objetivos de los anunciantes.</w:t>
      </w:r>
    </w:p>
    <w:p w:rsidR="008B2C4F" w:rsidRPr="008B2C4F" w:rsidRDefault="008B2C4F" w:rsidP="00294495">
      <w:pPr>
        <w:pStyle w:val="Ttulo2"/>
        <w:rPr>
          <w:rFonts w:eastAsia="Times New Roman"/>
          <w:lang w:val="es-US"/>
        </w:rPr>
      </w:pPr>
      <w:r w:rsidRPr="008B2C4F">
        <w:rPr>
          <w:rFonts w:eastAsia="Times New Roman"/>
          <w:lang w:val="es-US"/>
        </w:rPr>
        <w:t>El desarrollo económico plantea cuatro hechos que, en un momento determinado de la historia, ocurren por vez primera: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t>El aumento de movimiento de compra-venta, hasta entonces limitado por condiciones de todo tipo.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t>La diversificación de productos y servicios, que permite a consumidores y clientes elegir entre opciones distintas.</w:t>
      </w:r>
    </w:p>
    <w:p w:rsidR="008B2C4F" w:rsidRPr="008B2C4F" w:rsidRDefault="008B2C4F" w:rsidP="008B2C4F">
      <w:pPr>
        <w:rPr>
          <w:lang w:val="es-US"/>
        </w:rPr>
      </w:pPr>
      <w:r w:rsidRPr="008B2C4F">
        <w:rPr>
          <w:lang w:val="es-US"/>
        </w:rPr>
        <w:t>El crecimiento de la competencia, que aumenta en función del desarrollo económico general y de las nuevas posibilidades de producción y comercio</w:t>
      </w:r>
    </w:p>
    <w:p w:rsidR="00294495" w:rsidRDefault="008B2C4F" w:rsidP="00294495">
      <w:pPr>
        <w:rPr>
          <w:lang w:val="es-US"/>
        </w:rPr>
      </w:pPr>
      <w:r w:rsidRPr="008B2C4F">
        <w:rPr>
          <w:lang w:val="es-US"/>
        </w:rPr>
        <w:t>El excedente de productos, que da la vuelta a la mentalidad de los fabricantes, hasta entonces sólo pendientes de su capacidad de producción.</w:t>
      </w:r>
      <w:r w:rsidR="00127570">
        <w:rPr>
          <w:lang w:val="es-US"/>
        </w:rPr>
        <w:t xml:space="preserve">  </w:t>
      </w:r>
      <w:sdt>
        <w:sdtPr>
          <w:rPr>
            <w:lang w:val="es-US"/>
          </w:rPr>
          <w:id w:val="-1244333962"/>
          <w:citation/>
        </w:sdtPr>
        <w:sdtEndPr/>
        <w:sdtContent>
          <w:r w:rsidR="00127570">
            <w:rPr>
              <w:lang w:val="es-US"/>
            </w:rPr>
            <w:fldChar w:fldCharType="begin"/>
          </w:r>
          <w:r w:rsidR="00127570">
            <w:rPr>
              <w:lang w:val="es-US"/>
            </w:rPr>
            <w:instrText xml:space="preserve"> CITATION Joh13 \l 21514 </w:instrText>
          </w:r>
          <w:r w:rsidR="00127570">
            <w:rPr>
              <w:lang w:val="es-US"/>
            </w:rPr>
            <w:fldChar w:fldCharType="separate"/>
          </w:r>
          <w:r w:rsidR="00127570">
            <w:rPr>
              <w:noProof/>
              <w:lang w:val="es-US"/>
            </w:rPr>
            <w:t>(John Foley, 2013)</w:t>
          </w:r>
          <w:r w:rsidR="00127570">
            <w:rPr>
              <w:lang w:val="es-US"/>
            </w:rPr>
            <w:fldChar w:fldCharType="end"/>
          </w:r>
        </w:sdtContent>
      </w:sdt>
    </w:p>
    <w:p w:rsidR="00127570" w:rsidRDefault="00127570" w:rsidP="00294495">
      <w:pPr>
        <w:rPr>
          <w:lang w:val="es-US"/>
        </w:rPr>
      </w:pPr>
    </w:p>
    <w:p w:rsidR="00127570" w:rsidRPr="00294495" w:rsidRDefault="003032C9" w:rsidP="00294495">
      <w:pPr>
        <w:rPr>
          <w:lang w:val="es-US"/>
        </w:rPr>
      </w:pPr>
      <w:r w:rsidRPr="00294495">
        <w:rPr>
          <w:rStyle w:val="Ttulo1Car"/>
          <w:lang w:val="es-US"/>
        </w:rPr>
        <w:t xml:space="preserve">CONCLUSIÓN </w:t>
      </w:r>
      <w:r w:rsidRPr="003032C9">
        <w:rPr>
          <w:lang w:val="es-US"/>
        </w:rPr>
        <w:br/>
      </w:r>
      <w:r w:rsidRPr="00294495">
        <w:rPr>
          <w:lang w:val="es-US"/>
        </w:rPr>
        <w:t xml:space="preserve">Para concluir se podría decir que la publicidad desde sus inicios ha tenido como finalidad persuadir al </w:t>
      </w:r>
      <w:r w:rsidR="00294495" w:rsidRPr="00294495">
        <w:rPr>
          <w:lang w:val="es-US"/>
        </w:rPr>
        <w:t>público</w:t>
      </w:r>
      <w:r w:rsidRPr="00294495">
        <w:rPr>
          <w:lang w:val="es-US"/>
        </w:rPr>
        <w:t xml:space="preserve"> a la que está dirigida, nadie está a salvo de su poder ya que está en todas partes a donde dirijamos la mirada podremos encontrar algún tipo de publicidad, si no miramos de seguro la escucharemos y muchas de las veces ni siquiera nos percatamos de su presencia ya que nos las envían directamente al subconsciente mediante mensajes subliminales.</w:t>
      </w:r>
      <w:r w:rsidRPr="00294495">
        <w:rPr>
          <w:lang w:val="es-US"/>
        </w:rPr>
        <w:br/>
      </w:r>
    </w:p>
    <w:sdt>
      <w:sdtPr>
        <w:rPr>
          <w:rFonts w:eastAsiaTheme="minorHAnsi" w:cstheme="minorBidi"/>
          <w:b w:val="0"/>
          <w:szCs w:val="22"/>
          <w:lang w:val="es-ES"/>
        </w:rPr>
        <w:id w:val="-548988023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127570" w:rsidRPr="00127570" w:rsidRDefault="00127570">
          <w:pPr>
            <w:pStyle w:val="Ttulo1"/>
            <w:rPr>
              <w:lang w:val="es-US"/>
            </w:rPr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127570" w:rsidRDefault="00127570" w:rsidP="00127570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 w:rsidRPr="00127570">
                <w:rPr>
                  <w:lang w:val="es-US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John Foley. (22 de Febrero de 2013). </w:t>
              </w:r>
              <w:r>
                <w:rPr>
                  <w:i/>
                  <w:iCs/>
                  <w:noProof/>
                  <w:lang w:val="es-ES"/>
                </w:rPr>
                <w:t>PONTIFICIO CONSEJO PARA LAS COMUNICACIONES SOCIALES</w:t>
              </w:r>
              <w:r>
                <w:rPr>
                  <w:noProof/>
                  <w:lang w:val="es-ES"/>
                </w:rPr>
                <w:t>. Obtenido de PONTIFICIO CONSEJO PARA LAS COMUNICACIONES SOCIALES: http://www.vatican.va/roman_curia/pontifical_councils/pccs/documents/rc_pc_pccs_doc_22021997_ethics-in-ad_sp.html</w:t>
              </w:r>
            </w:p>
            <w:p w:rsidR="00127570" w:rsidRDefault="00127570" w:rsidP="0012757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Sonia Rykel. (27 de OCTUBRE de 2010). </w:t>
              </w:r>
              <w:r>
                <w:rPr>
                  <w:i/>
                  <w:iCs/>
                  <w:noProof/>
                  <w:lang w:val="es-ES"/>
                </w:rPr>
                <w:t>MONOGRAFIAS.COM</w:t>
              </w:r>
              <w:r>
                <w:rPr>
                  <w:noProof/>
                  <w:lang w:val="es-ES"/>
                </w:rPr>
                <w:t>. Obtenido de MONOGRAFIAS.COM: http://www.monografias.com/trabajos20/presupuesto-publicidad/presupuesto-publicidad.shtml#principal</w:t>
              </w:r>
            </w:p>
            <w:p w:rsidR="00127570" w:rsidRDefault="00127570" w:rsidP="0012757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1B21D6" w:rsidRPr="00294495" w:rsidRDefault="001B21D6" w:rsidP="00294495">
      <w:pPr>
        <w:rPr>
          <w:lang w:val="es-US"/>
        </w:rPr>
      </w:pPr>
    </w:p>
    <w:sectPr w:rsidR="001B21D6" w:rsidRPr="00294495" w:rsidSect="00DD6D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EE" w:rsidRDefault="006515EE" w:rsidP="001661A2">
      <w:pPr>
        <w:spacing w:line="240" w:lineRule="auto"/>
      </w:pPr>
      <w:r>
        <w:separator/>
      </w:r>
    </w:p>
  </w:endnote>
  <w:endnote w:type="continuationSeparator" w:id="0">
    <w:p w:rsidR="006515EE" w:rsidRDefault="006515EE" w:rsidP="0016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EE" w:rsidRDefault="006515EE" w:rsidP="001661A2">
      <w:pPr>
        <w:spacing w:line="240" w:lineRule="auto"/>
      </w:pPr>
      <w:r>
        <w:separator/>
      </w:r>
    </w:p>
  </w:footnote>
  <w:footnote w:type="continuationSeparator" w:id="0">
    <w:p w:rsidR="006515EE" w:rsidRDefault="006515EE" w:rsidP="00166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1AE7"/>
    <w:multiLevelType w:val="multilevel"/>
    <w:tmpl w:val="90D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539F8"/>
    <w:multiLevelType w:val="multilevel"/>
    <w:tmpl w:val="63C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6"/>
    <w:rsid w:val="00127570"/>
    <w:rsid w:val="001661A2"/>
    <w:rsid w:val="001B21D6"/>
    <w:rsid w:val="00294495"/>
    <w:rsid w:val="003032C9"/>
    <w:rsid w:val="006515EE"/>
    <w:rsid w:val="008B2C4F"/>
    <w:rsid w:val="00D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489F-E497-478B-B5AF-1884B0D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06"/>
    <w:pPr>
      <w:spacing w:after="0"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D6D06"/>
    <w:pPr>
      <w:keepNext/>
      <w:keepLines/>
      <w:spacing w:before="240"/>
      <w:ind w:firstLine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4495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D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D6D06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8B2C4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94495"/>
    <w:rPr>
      <w:rFonts w:ascii="Times New Roman" w:eastAsiaTheme="majorEastAsia" w:hAnsi="Times New Roman" w:cstheme="majorBidi"/>
      <w:b/>
      <w:sz w:val="24"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127570"/>
  </w:style>
  <w:style w:type="paragraph" w:styleId="Encabezado">
    <w:name w:val="header"/>
    <w:basedOn w:val="Normal"/>
    <w:link w:val="EncabezadoCar"/>
    <w:uiPriority w:val="99"/>
    <w:unhideWhenUsed/>
    <w:rsid w:val="001661A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1A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661A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1A2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1661A2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Son10</b:Tag>
    <b:SourceType>InternetSite</b:SourceType>
    <b:Guid>{5328F895-DBAD-453A-9AE4-11792C5F43B9}</b:Guid>
    <b:Author>
      <b:Author>
        <b:Corporate>Sonia Rykel</b:Corporate>
      </b:Author>
    </b:Author>
    <b:Title>MONOGRAFIAS.COM</b:Title>
    <b:InternetSiteTitle>MONOGRAFIAS.COM</b:InternetSiteTitle>
    <b:Year>2010</b:Year>
    <b:Month>OCTUBRE</b:Month>
    <b:Day>27</b:Day>
    <b:URL>http://www.monografias.com/trabajos20/presupuesto-publicidad/presupuesto-publicidad.shtml#principal</b:URL>
    <b:RefOrder>1</b:RefOrder>
  </b:Source>
  <b:Source>
    <b:Tag>Joh13</b:Tag>
    <b:SourceType>InternetSite</b:SourceType>
    <b:Guid>{5894AC43-8314-49FB-90D6-FAAE20F311D7}</b:Guid>
    <b:Author>
      <b:Author>
        <b:Corporate>John Foley</b:Corporate>
      </b:Author>
    </b:Author>
    <b:Title>PONTIFICIO CONSEJO PARA LAS COMUNICACIONES SOCIALES</b:Title>
    <b:InternetSiteTitle>PONTIFICIO CONSEJO PARA LAS COMUNICACIONES SOCIALES</b:InternetSiteTitle>
    <b:Year>2013</b:Year>
    <b:Month>Febrero</b:Month>
    <b:Day>22</b:Day>
    <b:URL>http://www.vatican.va/roman_curia/pontifical_councils/pccs/documents/rc_pc_pccs_doc_22021997_ethics-in-ad_sp.html</b:URL>
    <b:RefOrder>2</b:RefOrder>
  </b:Source>
</b:Sources>
</file>

<file path=customXml/itemProps1.xml><?xml version="1.0" encoding="utf-8"?>
<ds:datastoreItem xmlns:ds="http://schemas.openxmlformats.org/officeDocument/2006/customXml" ds:itemID="{E3DE805E-0B54-46DE-85CE-11BF1EC6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pedraza</dc:creator>
  <cp:keywords/>
  <dc:description/>
  <cp:lastModifiedBy>cristina pedraza</cp:lastModifiedBy>
  <cp:revision>2</cp:revision>
  <dcterms:created xsi:type="dcterms:W3CDTF">2018-02-03T03:37:00Z</dcterms:created>
  <dcterms:modified xsi:type="dcterms:W3CDTF">2018-02-03T03:37:00Z</dcterms:modified>
</cp:coreProperties>
</file>