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3330" w:type="dxa"/>
        <w:tblInd w:w="-572" w:type="dxa"/>
        <w:tblLook w:val="04A0" w:firstRow="1" w:lastRow="0" w:firstColumn="1" w:lastColumn="0" w:noHBand="0" w:noVBand="1"/>
      </w:tblPr>
      <w:tblGrid>
        <w:gridCol w:w="2939"/>
        <w:gridCol w:w="976"/>
        <w:gridCol w:w="5244"/>
        <w:gridCol w:w="1746"/>
        <w:gridCol w:w="2425"/>
      </w:tblGrid>
      <w:tr w:rsidR="0012774E" w14:paraId="7012080D" w14:textId="77777777" w:rsidTr="00127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49E690AF" w14:textId="3E25EBAA" w:rsidR="0012774E" w:rsidRPr="00F90359" w:rsidRDefault="0012774E" w:rsidP="00BB7841">
            <w:pPr>
              <w:ind w:left="0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9035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Tema:</w:t>
            </w:r>
          </w:p>
        </w:tc>
        <w:tc>
          <w:tcPr>
            <w:tcW w:w="976" w:type="dxa"/>
          </w:tcPr>
          <w:p w14:paraId="2D4955B4" w14:textId="296856FF" w:rsidR="0012774E" w:rsidRPr="00F90359" w:rsidRDefault="0012774E" w:rsidP="00BB7841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9035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Semana </w:t>
            </w:r>
          </w:p>
        </w:tc>
        <w:tc>
          <w:tcPr>
            <w:tcW w:w="5244" w:type="dxa"/>
          </w:tcPr>
          <w:p w14:paraId="1B17A7B7" w14:textId="31216779" w:rsidR="0012774E" w:rsidRPr="00F90359" w:rsidRDefault="0012774E" w:rsidP="00BB7841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9035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ctividades</w:t>
            </w:r>
          </w:p>
        </w:tc>
        <w:tc>
          <w:tcPr>
            <w:tcW w:w="1746" w:type="dxa"/>
          </w:tcPr>
          <w:p w14:paraId="46D0B5E9" w14:textId="496AD16E" w:rsidR="0012774E" w:rsidRPr="00F90359" w:rsidRDefault="00F8191E" w:rsidP="00BB7841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Tarea</w:t>
            </w:r>
          </w:p>
        </w:tc>
        <w:tc>
          <w:tcPr>
            <w:tcW w:w="2425" w:type="dxa"/>
          </w:tcPr>
          <w:p w14:paraId="4FDF8BC7" w14:textId="3B80A4CE" w:rsidR="0012774E" w:rsidRPr="00F90359" w:rsidRDefault="0012774E" w:rsidP="00BB7841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9035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Evaluación de los aprendizajes.</w:t>
            </w:r>
          </w:p>
        </w:tc>
      </w:tr>
      <w:tr w:rsidR="0012774E" w14:paraId="2E0983FF" w14:textId="77777777" w:rsidTr="00127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</w:tcPr>
          <w:p w14:paraId="680F10B3" w14:textId="316BC1EF" w:rsidR="0012774E" w:rsidRPr="00F90359" w:rsidRDefault="0012774E" w:rsidP="00BB784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Fenómenos Naturales</w:t>
            </w:r>
          </w:p>
          <w:p w14:paraId="369B5383" w14:textId="77777777" w:rsidR="0012774E" w:rsidRPr="00F90359" w:rsidRDefault="0012774E" w:rsidP="00BB784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5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Subtema;</w:t>
            </w:r>
          </w:p>
          <w:p w14:paraId="7ECBD7ED" w14:textId="06B77913" w:rsidR="0012774E" w:rsidRPr="00F90359" w:rsidRDefault="00EF4EF9" w:rsidP="00BB784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Clasificación de los Fenómenos Naturales</w:t>
            </w:r>
            <w:r w:rsidR="0012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6D278D04" w14:textId="7C9AFE2A" w:rsidR="0012774E" w:rsidRPr="00F90359" w:rsidRDefault="00913575" w:rsidP="00BB7841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14:paraId="4035DB7C" w14:textId="77777777" w:rsidR="0012774E" w:rsidRDefault="0012774E" w:rsidP="00372A0B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Fenómenos Naturales</w:t>
            </w:r>
          </w:p>
          <w:p w14:paraId="68419ADB" w14:textId="534F12D2" w:rsidR="0012774E" w:rsidRDefault="0012774E" w:rsidP="00372A0B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Video:</w:t>
            </w:r>
          </w:p>
          <w:p w14:paraId="3BA412C8" w14:textId="320D441C" w:rsidR="0012774E" w:rsidRPr="00930725" w:rsidRDefault="00143BE2" w:rsidP="00930725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31840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https://www.youtube.com/watch?v=HJSQ4Nt_ibA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6B5865" w14:textId="310A5E90" w:rsidR="0012774E" w:rsidRPr="00F90359" w:rsidRDefault="0012774E" w:rsidP="00930725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14:paraId="26D0DB03" w14:textId="01EF5492" w:rsidR="0012774E" w:rsidRPr="00F90359" w:rsidRDefault="0012774E" w:rsidP="00BB7841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Tarea: Elabore</w:t>
            </w:r>
            <w:r w:rsidRPr="00F9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="00143BE2">
              <w:rPr>
                <w:rFonts w:ascii="Times New Roman" w:hAnsi="Times New Roman" w:cs="Times New Roman"/>
                <w:sz w:val="24"/>
                <w:szCs w:val="24"/>
              </w:rPr>
              <w:t xml:space="preserve">video </w:t>
            </w:r>
            <w:r w:rsidR="00F8191E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63494D">
              <w:rPr>
                <w:rFonts w:ascii="Times New Roman" w:hAnsi="Times New Roman" w:cs="Times New Roman"/>
                <w:sz w:val="24"/>
                <w:szCs w:val="24"/>
              </w:rPr>
              <w:t>los fenómenos naturales.</w:t>
            </w:r>
          </w:p>
          <w:p w14:paraId="5FD25DB0" w14:textId="249FF042" w:rsidR="0012774E" w:rsidRPr="00F90359" w:rsidRDefault="0012774E" w:rsidP="00BB7841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4611B5B" w14:textId="5AA993DD" w:rsidR="0012774E" w:rsidRPr="00F90359" w:rsidRDefault="0012774E" w:rsidP="00BB7841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59">
              <w:rPr>
                <w:rFonts w:ascii="Times New Roman" w:hAnsi="Times New Roman" w:cs="Times New Roman"/>
                <w:sz w:val="24"/>
                <w:szCs w:val="24"/>
              </w:rPr>
              <w:t xml:space="preserve">Rubrica para calificar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 w:rsidR="00143BE2">
              <w:rPr>
                <w:rFonts w:ascii="Times New Roman" w:hAnsi="Times New Roman" w:cs="Times New Roman"/>
                <w:sz w:val="24"/>
                <w:szCs w:val="24"/>
              </w:rPr>
              <w:t xml:space="preserve">video.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383C33A3" w14:textId="77777777" w:rsidR="00361251" w:rsidRDefault="00361251" w:rsidP="00BB7841">
      <w:pPr>
        <w:ind w:left="0" w:firstLine="0"/>
      </w:pPr>
    </w:p>
    <w:sectPr w:rsidR="00361251" w:rsidSect="00F9035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41"/>
    <w:rsid w:val="0012774E"/>
    <w:rsid w:val="00143BE2"/>
    <w:rsid w:val="0024167F"/>
    <w:rsid w:val="00361251"/>
    <w:rsid w:val="00372A0B"/>
    <w:rsid w:val="00380CF2"/>
    <w:rsid w:val="0063494D"/>
    <w:rsid w:val="006B28DE"/>
    <w:rsid w:val="00913575"/>
    <w:rsid w:val="00930725"/>
    <w:rsid w:val="009754D2"/>
    <w:rsid w:val="00BB7841"/>
    <w:rsid w:val="00BD04EF"/>
    <w:rsid w:val="00CF476E"/>
    <w:rsid w:val="00D353BD"/>
    <w:rsid w:val="00DB1BF6"/>
    <w:rsid w:val="00EF4EF9"/>
    <w:rsid w:val="00F05B4B"/>
    <w:rsid w:val="00F8191E"/>
    <w:rsid w:val="00F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BB88"/>
  <w15:chartTrackingRefBased/>
  <w15:docId w15:val="{7868A006-C13F-4224-BF66-FFB77ABE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480" w:lineRule="auto"/>
        <w:ind w:left="1440"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B78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7841"/>
    <w:rPr>
      <w:color w:val="605E5C"/>
      <w:shd w:val="clear" w:color="auto" w:fill="E1DFDD"/>
    </w:rPr>
  </w:style>
  <w:style w:type="table" w:styleId="Tablanormal4">
    <w:name w:val="Plain Table 4"/>
    <w:basedOn w:val="Tablanormal"/>
    <w:uiPriority w:val="44"/>
    <w:rsid w:val="00F903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F903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903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JSQ4Nt_ib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Abigail Asas Yazuma</dc:creator>
  <cp:keywords/>
  <dc:description/>
  <cp:lastModifiedBy>Daniela Abigail Asas Yazuma</cp:lastModifiedBy>
  <cp:revision>2</cp:revision>
  <dcterms:created xsi:type="dcterms:W3CDTF">2023-12-22T20:50:00Z</dcterms:created>
  <dcterms:modified xsi:type="dcterms:W3CDTF">2023-12-22T20:50:00Z</dcterms:modified>
</cp:coreProperties>
</file>